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1A" w:rsidRPr="00140A1A" w:rsidRDefault="00140A1A" w:rsidP="00140A1A">
      <w:pPr>
        <w:ind w:right="-1"/>
        <w:jc w:val="center"/>
        <w:rPr>
          <w:rFonts w:ascii="Times New Roman" w:eastAsia="Calibri" w:hAnsi="Times New Roman" w:cs="Times New Roman"/>
          <w:sz w:val="28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AC7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44CD2C1E" wp14:editId="0E2258A3">
            <wp:extent cx="516890" cy="620395"/>
            <wp:effectExtent l="0" t="0" r="0" b="0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A1A">
        <w:rPr>
          <w:rFonts w:ascii="Times New Roman" w:eastAsia="Calibri" w:hAnsi="Times New Roman" w:cs="Times New Roman"/>
          <w:b/>
          <w:sz w:val="28"/>
          <w:szCs w:val="28"/>
        </w:rPr>
        <w:t>ДОЛГОМОСТОВСКИЙ СЕЛЬСКИЙ СОВЕТ ДЕПУТАТОВ</w:t>
      </w: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A1A">
        <w:rPr>
          <w:rFonts w:ascii="Times New Roman" w:eastAsia="Calibri" w:hAnsi="Times New Roman" w:cs="Times New Roman"/>
          <w:b/>
          <w:sz w:val="28"/>
          <w:szCs w:val="28"/>
        </w:rPr>
        <w:t>АБАНСКОГО РАЙОНА КРАСНОЯРСКОГО КРАЯ</w:t>
      </w: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40A1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0A1A" w:rsidRPr="00140A1A" w:rsidRDefault="00140A1A" w:rsidP="00140A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0A1A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</w:rPr>
        <w:t>**.12</w:t>
      </w:r>
      <w:r w:rsidRPr="00140A1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40A1A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Долгий Мост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40A1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40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140A1A" w:rsidRPr="00140A1A" w:rsidRDefault="00140A1A" w:rsidP="00140A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0A1A" w:rsidRDefault="00140A1A" w:rsidP="00140A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0A1A" w:rsidRPr="00140A1A" w:rsidRDefault="00140A1A" w:rsidP="00140A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в Решение </w:t>
      </w:r>
      <w:r w:rsidRPr="00140A1A">
        <w:rPr>
          <w:rFonts w:ascii="Times New Roman" w:eastAsia="Calibri" w:hAnsi="Times New Roman" w:cs="Times New Roman"/>
          <w:sz w:val="28"/>
          <w:szCs w:val="28"/>
        </w:rPr>
        <w:t>Долгомостовского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9-24р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</w:t>
      </w:r>
      <w:r w:rsidRPr="00140A1A">
        <w:rPr>
          <w:rFonts w:ascii="Times New Roman" w:eastAsia="Calibri" w:hAnsi="Times New Roman" w:cs="Times New Roman"/>
          <w:sz w:val="28"/>
          <w:szCs w:val="28"/>
        </w:rPr>
        <w:t>Долгомостовского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140A1A" w:rsidRPr="00140A1A" w:rsidRDefault="00140A1A" w:rsidP="00140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02.03.2007 № 25-ФЗ «О муниципальной  службе в Российской Федерации», руководствуясь  Уставом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Абанского района Красноярского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Долгомостовский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депутатов,  Решил:</w:t>
      </w:r>
    </w:p>
    <w:p w:rsidR="00140A1A" w:rsidRPr="00140A1A" w:rsidRDefault="00140A1A" w:rsidP="00140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Положение об оплате труда выборных должностных лиц</w:t>
      </w:r>
    </w:p>
    <w:p w:rsidR="00140A1A" w:rsidRPr="00140A1A" w:rsidRDefault="00140A1A" w:rsidP="00140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осуществляющих свои полномочия на постоянной основе, лиц, замещающих иные муниципальные должности 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9-24р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Положение), следующие изменения и дополнения:</w:t>
      </w:r>
    </w:p>
    <w:p w:rsidR="00140A1A" w:rsidRPr="00140A1A" w:rsidRDefault="00140A1A" w:rsidP="00140A1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15 Положения дополнить пунктом  2.1 следующего</w:t>
      </w:r>
    </w:p>
    <w:p w:rsidR="00140A1A" w:rsidRPr="00140A1A" w:rsidRDefault="00140A1A" w:rsidP="00140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140A1A" w:rsidRPr="00140A1A" w:rsidRDefault="00140A1A" w:rsidP="00140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«2.1. Общее количество должностных окладов, учитываемое при расчете  размера фонда оплаты труда, установленное пунктом 2 статьи 15  Положения,  увеличивается на 10 процентов для выплаты премий.</w:t>
      </w:r>
    </w:p>
    <w:p w:rsidR="00140A1A" w:rsidRPr="00140A1A" w:rsidRDefault="00140A1A" w:rsidP="00140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средств, предусматриваемый в соответствии с абзацем первым настоящего пункта не может быть использован на иные цели</w:t>
      </w:r>
      <w:proofErr w:type="gramStart"/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40A1A" w:rsidRPr="00140A1A" w:rsidRDefault="00140A1A" w:rsidP="00140A1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в день, следующий за днем его официального опубликования в 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«Ведомости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Долгомостовского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A1A" w:rsidRPr="00140A1A" w:rsidRDefault="00140A1A" w:rsidP="00140A1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A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применяется к правоотношениям, возникшим 01 января 2022 года.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140A1A" w:rsidRPr="002A783C" w:rsidTr="00926F16">
        <w:tc>
          <w:tcPr>
            <w:tcW w:w="4503" w:type="dxa"/>
          </w:tcPr>
          <w:p w:rsidR="00140A1A" w:rsidRDefault="00140A1A" w:rsidP="00926F16">
            <w:pPr>
              <w:rPr>
                <w:sz w:val="28"/>
                <w:szCs w:val="28"/>
              </w:rPr>
            </w:pPr>
          </w:p>
          <w:p w:rsidR="00140A1A" w:rsidRDefault="00140A1A" w:rsidP="00926F16">
            <w:pPr>
              <w:rPr>
                <w:sz w:val="28"/>
                <w:szCs w:val="28"/>
              </w:rPr>
            </w:pPr>
          </w:p>
          <w:p w:rsidR="00140A1A" w:rsidRDefault="00140A1A" w:rsidP="00926F16">
            <w:pPr>
              <w:rPr>
                <w:sz w:val="28"/>
                <w:szCs w:val="28"/>
              </w:rPr>
            </w:pPr>
          </w:p>
          <w:p w:rsidR="00140A1A" w:rsidRPr="002A783C" w:rsidRDefault="00140A1A" w:rsidP="00926F16">
            <w:pPr>
              <w:rPr>
                <w:sz w:val="28"/>
                <w:szCs w:val="28"/>
              </w:rPr>
            </w:pPr>
            <w:r w:rsidRPr="002A783C">
              <w:rPr>
                <w:sz w:val="28"/>
                <w:szCs w:val="28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2A783C">
              <w:rPr>
                <w:sz w:val="28"/>
                <w:szCs w:val="28"/>
              </w:rPr>
              <w:t>О.А.Голощапов</w:t>
            </w:r>
            <w:proofErr w:type="spellEnd"/>
          </w:p>
          <w:p w:rsidR="00140A1A" w:rsidRPr="002A783C" w:rsidRDefault="00140A1A" w:rsidP="0092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140A1A" w:rsidRDefault="00140A1A" w:rsidP="00926F16">
            <w:pPr>
              <w:jc w:val="both"/>
              <w:rPr>
                <w:sz w:val="28"/>
                <w:szCs w:val="28"/>
              </w:rPr>
            </w:pPr>
          </w:p>
          <w:p w:rsidR="00140A1A" w:rsidRDefault="00140A1A" w:rsidP="00926F16">
            <w:pPr>
              <w:jc w:val="both"/>
              <w:rPr>
                <w:sz w:val="28"/>
                <w:szCs w:val="28"/>
              </w:rPr>
            </w:pPr>
          </w:p>
          <w:p w:rsidR="00140A1A" w:rsidRDefault="00140A1A" w:rsidP="00926F16">
            <w:pPr>
              <w:jc w:val="both"/>
              <w:rPr>
                <w:sz w:val="28"/>
                <w:szCs w:val="28"/>
              </w:rPr>
            </w:pPr>
          </w:p>
          <w:p w:rsidR="00140A1A" w:rsidRPr="002A783C" w:rsidRDefault="00140A1A" w:rsidP="00926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A78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2A783C">
              <w:rPr>
                <w:sz w:val="28"/>
                <w:szCs w:val="28"/>
              </w:rPr>
              <w:t xml:space="preserve"> Долгомостовского сельсовета</w:t>
            </w:r>
          </w:p>
          <w:p w:rsidR="00140A1A" w:rsidRPr="002A783C" w:rsidRDefault="00140A1A" w:rsidP="00926F16">
            <w:pPr>
              <w:jc w:val="both"/>
              <w:rPr>
                <w:sz w:val="28"/>
                <w:szCs w:val="28"/>
              </w:rPr>
            </w:pPr>
            <w:r w:rsidRPr="002A783C">
              <w:rPr>
                <w:sz w:val="28"/>
                <w:szCs w:val="28"/>
              </w:rPr>
              <w:t xml:space="preserve">                ______________</w:t>
            </w:r>
            <w:proofErr w:type="spellStart"/>
            <w:r>
              <w:rPr>
                <w:sz w:val="28"/>
                <w:szCs w:val="28"/>
              </w:rPr>
              <w:t>Л.Д.Попова</w:t>
            </w:r>
            <w:proofErr w:type="spellEnd"/>
          </w:p>
        </w:tc>
      </w:tr>
    </w:tbl>
    <w:p w:rsidR="00140A1A" w:rsidRPr="002A783C" w:rsidRDefault="00140A1A" w:rsidP="0014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D3" w:rsidRDefault="00C658D3"/>
    <w:sectPr w:rsidR="00C658D3" w:rsidSect="00140A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9B"/>
    <w:rsid w:val="00140A1A"/>
    <w:rsid w:val="002E669B"/>
    <w:rsid w:val="00C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2021-12-10T09:16:00Z</cp:lastPrinted>
  <dcterms:created xsi:type="dcterms:W3CDTF">2021-12-10T09:08:00Z</dcterms:created>
  <dcterms:modified xsi:type="dcterms:W3CDTF">2021-12-10T09:17:00Z</dcterms:modified>
</cp:coreProperties>
</file>