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E9" w:rsidRPr="004A0ACE" w:rsidRDefault="00F368E9" w:rsidP="00F368E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A084E2E" wp14:editId="6BAC01F7">
            <wp:extent cx="514350" cy="619125"/>
            <wp:effectExtent l="0" t="0" r="0" b="9525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0AC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  сельский Совет депутатов</w:t>
      </w: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   Красноярского края</w:t>
      </w: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A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26.05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Долгий Мост                  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9" w:rsidRPr="00F368E9" w:rsidRDefault="00F368E9" w:rsidP="00F368E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Долгомостовского Совета депутатов от 17.02.2021 № 9-2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 «</w:t>
      </w:r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из состава Долгомостовского сельского Совета шестого созыва по </w:t>
      </w:r>
      <w:proofErr w:type="spellStart"/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Долгомостовского сельского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Решение Абанского районного суда Красноярского края от 23.04.2021 года по административному делу №2а-160/2021 24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-2021-000385-20,</w:t>
      </w:r>
      <w:r w:rsidRPr="00773C4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в соответствии с</w:t>
      </w:r>
      <w:r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</w:t>
      </w:r>
      <w:r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ым</w:t>
      </w:r>
      <w:r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закон</w:t>
      </w:r>
      <w:r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ом</w:t>
      </w:r>
      <w:r w:rsidRPr="004A0AC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06.10.2003 года №131-ФЗ «Об общих принципах организации местного самоуправления в Российской Федерации», руководствуясь Уставом </w:t>
      </w:r>
      <w:r w:rsidRPr="00773C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Долгомостовского сельсовета Абанского района Красноярского края</w:t>
      </w:r>
      <w:r w:rsidRPr="004A0A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,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Долгомостовский сельский Совет депутатов РЕШИЛ:</w:t>
      </w:r>
    </w:p>
    <w:p w:rsidR="00F368E9" w:rsidRPr="004A0ACE" w:rsidRDefault="00F368E9" w:rsidP="00F368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Pr="00773C4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A0A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Долгомостовского Совета депутатов от 17.02.2021 № 9-2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 «</w:t>
      </w:r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избрании из состава Долгомостовского сельского Совета шестого созыва по </w:t>
      </w:r>
      <w:proofErr w:type="spellStart"/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Pr="00F3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 Долгомостовского сельского Совета депутатов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8E9" w:rsidRPr="004A0ACE" w:rsidRDefault="00F368E9" w:rsidP="00F3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2249">
        <w:rPr>
          <w:sz w:val="28"/>
          <w:szCs w:val="28"/>
        </w:rPr>
        <w:t xml:space="preserve"> </w:t>
      </w:r>
      <w:r w:rsidRPr="0012224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12224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2249">
        <w:rPr>
          <w:rFonts w:ascii="Times New Roman" w:hAnsi="Times New Roman" w:cs="Times New Roman"/>
          <w:sz w:val="28"/>
          <w:szCs w:val="28"/>
        </w:rPr>
        <w:t xml:space="preserve"> его принятия и подлежит опубликованию в газете «Ведомости Долгомостовского сельсовета» и на официальном сайте Долгомостовского сельсовета.</w:t>
      </w: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Долгомостовского</w:t>
      </w: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депутатов: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8E9" w:rsidRPr="004A0ACE" w:rsidRDefault="00F368E9" w:rsidP="00F36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</w:t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0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F368E9" w:rsidRPr="004A0ACE" w:rsidRDefault="00F368E9" w:rsidP="00F368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A0AC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F368E9" w:rsidRPr="004A0ACE" w:rsidRDefault="00F368E9" w:rsidP="00F368E9">
      <w:pPr>
        <w:shd w:val="clear" w:color="auto" w:fill="FFFFFF"/>
        <w:spacing w:before="150" w:after="150" w:line="336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</w:pPr>
      <w:r w:rsidRPr="004A0ACE"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lang w:eastAsia="ru-RU"/>
        </w:rPr>
        <w:t>         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4A0ACE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026F9A" w:rsidRDefault="00026F9A"/>
    <w:sectPr w:rsidR="0002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F"/>
    <w:rsid w:val="00026F9A"/>
    <w:rsid w:val="00096E7F"/>
    <w:rsid w:val="00F3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2021-07-17T11:48:00Z</dcterms:created>
  <dcterms:modified xsi:type="dcterms:W3CDTF">2021-07-17T11:51:00Z</dcterms:modified>
</cp:coreProperties>
</file>