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82" w:rsidRPr="009E5FCF" w:rsidRDefault="00A91182" w:rsidP="009E5F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9E5FC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657102" wp14:editId="34AD0E41">
            <wp:extent cx="581025" cy="647700"/>
            <wp:effectExtent l="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82" w:rsidRPr="009E5FCF" w:rsidRDefault="00A91182" w:rsidP="009E5F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9E5FC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Администрация Долгомостовского сельсовета</w:t>
      </w:r>
    </w:p>
    <w:p w:rsidR="00A91182" w:rsidRPr="009E5FCF" w:rsidRDefault="00A91182" w:rsidP="009E5F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9E5FC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Абанского района Красноярского края</w:t>
      </w:r>
    </w:p>
    <w:p w:rsidR="00A91182" w:rsidRPr="009E5FCF" w:rsidRDefault="00A91182" w:rsidP="009E5FCF">
      <w:pPr>
        <w:suppressAutoHyphens/>
        <w:spacing w:before="36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A91182" w:rsidRPr="009E5FCF" w:rsidRDefault="00A91182" w:rsidP="009E5FCF">
      <w:pPr>
        <w:suppressAutoHyphens/>
        <w:spacing w:before="36"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A91182" w:rsidRPr="009E5FCF" w:rsidRDefault="00A91182" w:rsidP="009E5FCF">
      <w:pPr>
        <w:suppressAutoHyphens/>
        <w:autoSpaceDE w:val="0"/>
        <w:spacing w:before="36"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E5FCF">
        <w:rPr>
          <w:rFonts w:ascii="Times New Roman" w:eastAsia="Lucida Sans Unicode" w:hAnsi="Times New Roman" w:cs="Times New Roman"/>
          <w:b/>
          <w:bCs/>
          <w:color w:val="333333"/>
          <w:sz w:val="28"/>
          <w:szCs w:val="28"/>
          <w:lang w:bidi="en-US"/>
        </w:rPr>
        <w:t>ПОСТАНОВЛЕНИЕ</w:t>
      </w:r>
    </w:p>
    <w:p w:rsidR="00A91182" w:rsidRPr="009E5FCF" w:rsidRDefault="00A91182" w:rsidP="009E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82" w:rsidRPr="009E5FCF" w:rsidRDefault="00942613" w:rsidP="009E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</w:t>
      </w:r>
      <w:r w:rsidR="006713A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13A1">
        <w:rPr>
          <w:rFonts w:ascii="Times New Roman" w:hAnsi="Times New Roman" w:cs="Times New Roman"/>
          <w:b/>
          <w:sz w:val="28"/>
          <w:szCs w:val="28"/>
        </w:rPr>
        <w:t xml:space="preserve"> г.                     </w:t>
      </w:r>
      <w:r w:rsidR="006713A1">
        <w:rPr>
          <w:rFonts w:ascii="Times New Roman" w:hAnsi="Times New Roman" w:cs="Times New Roman"/>
          <w:b/>
          <w:sz w:val="28"/>
          <w:szCs w:val="28"/>
        </w:rPr>
        <w:tab/>
      </w:r>
      <w:r w:rsidR="00A91182" w:rsidRPr="009E5FCF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67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82" w:rsidRPr="009E5FCF">
        <w:rPr>
          <w:rFonts w:ascii="Times New Roman" w:hAnsi="Times New Roman" w:cs="Times New Roman"/>
          <w:b/>
          <w:sz w:val="28"/>
          <w:szCs w:val="28"/>
        </w:rPr>
        <w:t xml:space="preserve">Долгий Мост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713A1">
        <w:rPr>
          <w:rFonts w:ascii="Times New Roman" w:hAnsi="Times New Roman" w:cs="Times New Roman"/>
          <w:b/>
          <w:sz w:val="28"/>
          <w:szCs w:val="28"/>
        </w:rPr>
        <w:t>-п</w:t>
      </w:r>
    </w:p>
    <w:p w:rsidR="00AA32D4" w:rsidRPr="00AA32D4" w:rsidRDefault="00AA32D4" w:rsidP="009E5FCF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AA32D4" w:rsidRPr="00AA32D4" w:rsidRDefault="00AA32D4" w:rsidP="009E5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32D4" w:rsidRPr="00AA32D4" w:rsidRDefault="00AA32D4" w:rsidP="009E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AA32D4" w:rsidRPr="00AA32D4" w:rsidRDefault="00AA32D4" w:rsidP="009E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решений о признании</w:t>
      </w:r>
    </w:p>
    <w:p w:rsidR="00AA32D4" w:rsidRPr="00AA32D4" w:rsidRDefault="00AA32D4" w:rsidP="009E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безнадежной</w:t>
      </w:r>
      <w:proofErr w:type="gramEnd"/>
      <w:r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взысканию</w:t>
      </w:r>
    </w:p>
    <w:p w:rsidR="00AA32D4" w:rsidRPr="00AA32D4" w:rsidRDefault="00AA32D4" w:rsidP="009E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задолженности по платежам</w:t>
      </w:r>
    </w:p>
    <w:p w:rsidR="00AA32D4" w:rsidRPr="00AA32D4" w:rsidRDefault="00AA32D4" w:rsidP="009E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</w:t>
      </w:r>
      <w:r w:rsidRPr="009E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Долгомостовского сельсовета</w:t>
      </w:r>
    </w:p>
    <w:p w:rsidR="00AA32D4" w:rsidRPr="00AA32D4" w:rsidRDefault="00AA32D4" w:rsidP="009E5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2D4" w:rsidRPr="00AA32D4" w:rsidRDefault="00942613" w:rsidP="009E5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r w:rsidR="00AA32D4"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A32D4"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47.2 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Федерального закона от 07.04.2020 №114-ФЗ)</w:t>
      </w:r>
      <w:r w:rsidR="00AA32D4"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AA32D4" w:rsidRPr="00AA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CF728B" w:rsidRPr="009E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Долгомостовского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Абанского района Красноярского края</w:t>
      </w:r>
      <w:r w:rsidR="00A91182" w:rsidRPr="009E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E5FCF" w:rsidRDefault="009E5FCF" w:rsidP="009E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A32D4" w:rsidRPr="009E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принятия  решений о признании безнадежной к взысканию задолженности по платежам в бюджет </w:t>
      </w:r>
      <w:r w:rsidR="00CF728B" w:rsidRPr="009E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Долгомостовского сельсовета</w:t>
      </w:r>
      <w:r w:rsidR="00AA32D4" w:rsidRPr="009E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942613" w:rsidRPr="009E5FCF" w:rsidRDefault="00942613" w:rsidP="009E5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A91182" w:rsidRPr="009E5FCF" w:rsidRDefault="00942613" w:rsidP="009E5FC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5FCF" w:rsidRPr="009E5FCF">
        <w:rPr>
          <w:rFonts w:ascii="Times New Roman" w:hAnsi="Times New Roman" w:cs="Times New Roman"/>
          <w:sz w:val="28"/>
          <w:szCs w:val="28"/>
        </w:rPr>
        <w:t>.Обнародовать настоящее постановление путем размещения на официальном сайте муниципального образования «Абанский район».</w:t>
      </w:r>
      <w:r w:rsidR="009E5FCF" w:rsidRPr="009E5F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1182" w:rsidRPr="009E5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опубликования в периодическом печатном издании  «Ведомости Долгомостовского сельсовета»</w:t>
      </w:r>
    </w:p>
    <w:p w:rsidR="00A91182" w:rsidRPr="009E5FCF" w:rsidRDefault="00A91182" w:rsidP="009E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82" w:rsidRPr="009E5FCF" w:rsidRDefault="00A91182" w:rsidP="009E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82" w:rsidRPr="009E5FCF" w:rsidRDefault="00A91182" w:rsidP="009E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82" w:rsidRPr="009E5FCF" w:rsidRDefault="00A91182" w:rsidP="009E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Start w:id="0" w:name="Par23"/>
      <w:bookmarkEnd w:id="0"/>
      <w:r w:rsidRPr="009E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Долгомостовского сельсовета                                  </w:t>
      </w:r>
      <w:proofErr w:type="spellStart"/>
      <w:r w:rsidRPr="009E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Н.И.Шишлянникова</w:t>
      </w:r>
      <w:proofErr w:type="spellEnd"/>
    </w:p>
    <w:p w:rsidR="00AA32D4" w:rsidRPr="00AA32D4" w:rsidRDefault="00AA32D4" w:rsidP="00A91182">
      <w:pPr>
        <w:ind w:left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AA32D4" w:rsidRPr="00AA32D4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32D4" w:rsidRPr="00AA32D4" w:rsidRDefault="00AA32D4" w:rsidP="006713A1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A32D4" w:rsidRPr="00AA32D4" w:rsidRDefault="00AA32D4" w:rsidP="006713A1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1182" w:rsidRPr="009E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AA32D4" w:rsidRPr="00AA32D4" w:rsidRDefault="00AA32D4" w:rsidP="00671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13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1182" w:rsidRPr="009E5F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42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26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94261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713A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A32D4" w:rsidRPr="00AA32D4" w:rsidRDefault="00AA32D4" w:rsidP="00AA32D4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eastAsia="Times New Roman" w:hAnsi="Times New Roman" w:cs="Times New Roman"/>
          <w:szCs w:val="28"/>
          <w:highlight w:val="yellow"/>
          <w:u w:val="single"/>
          <w:lang w:eastAsia="ru-RU"/>
        </w:rPr>
      </w:pPr>
    </w:p>
    <w:p w:rsidR="00AA32D4" w:rsidRPr="00AA32D4" w:rsidRDefault="00AA32D4" w:rsidP="00AA3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32D4" w:rsidRPr="00AA32D4" w:rsidRDefault="00AA32D4" w:rsidP="00AA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A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принятия  решений о признании безнадежной к взысканию задолженности по платежам в бюджет </w:t>
      </w:r>
      <w:r w:rsidR="00A91182" w:rsidRPr="00A91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Долгомостовского сельсовета</w:t>
      </w:r>
    </w:p>
    <w:p w:rsidR="00AA32D4" w:rsidRPr="00AA32D4" w:rsidRDefault="00AA32D4" w:rsidP="00AA32D4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42613" w:rsidRPr="00AA32D4" w:rsidRDefault="00AA32D4" w:rsidP="00942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 решений о признании безнадежной к взысканию задолженности по платежам в бюджет </w:t>
      </w:r>
      <w:r w:rsidR="00A91182" w:rsidRPr="00A91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94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Абанского района Красноярского края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Порядок, местный бюджет) устанавливает основания для принятия администраторами доходов бюджетов</w:t>
      </w:r>
      <w:r w:rsidR="00A91182" w:rsidRPr="00A9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Долгомостовского сельсовета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AA32D4" w:rsidRPr="00AA32D4" w:rsidRDefault="00AA32D4" w:rsidP="00AA3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3"/>
      <w:bookmarkEnd w:id="1"/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в бюджет, не уплаченные в уста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новленный срок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(задол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по платежам в бюджет) признаются безнадежными к взысканию в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2D4" w:rsidRPr="00AA32D4" w:rsidRDefault="00747A9A" w:rsidP="00AA3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смерть физического лица - плательщика платежей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A32D4" w:rsidRPr="00AA32D4" w:rsidRDefault="00747A9A" w:rsidP="00AA3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 бюджет, не погашенным по причине недостаточности имущества должника;</w:t>
      </w:r>
    </w:p>
    <w:p w:rsidR="00747A9A" w:rsidRDefault="00747A9A" w:rsidP="00AA3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банкротом гражданина,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индивидуальным предпринимателем,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26.10.2002 года №127-ФЗ «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состоятельности (банкротстве)» - в части задолженности по платеж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бюджет, не погашенной после завершения расчетов с кредиторами в соответствии с указанным Федеральным законом;</w:t>
      </w:r>
    </w:p>
    <w:p w:rsidR="00AA32D4" w:rsidRPr="00AA32D4" w:rsidRDefault="00747A9A" w:rsidP="00AA3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организации - плательщика платежей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 части задолженности по платежам в бюджет, не погашенн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недостаточности имущества организации и (или) невозможности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A32D4" w:rsidRPr="00AA32D4" w:rsidRDefault="00747A9A" w:rsidP="00AB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актов об амнистии или о помиловании в отношении осужденных к наказанию в виде штрафа или принятии судом решения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 администратор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утрачивает возможность взыскания задолженности по платежам в бюджет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2D4" w:rsidRPr="00AA32D4" w:rsidRDefault="00747A9A" w:rsidP="00AA3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вынесени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 и 4 части 1 статьи 46 Федерального закона от 2 октября 2007 года № 229-ФЗ 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исполнительном производстве»,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даты образования задолженности по платежам в бюджет прошло более пяти лет, в следующих случаях:</w:t>
      </w:r>
      <w:proofErr w:type="gramEnd"/>
    </w:p>
    <w:p w:rsidR="00AA32D4" w:rsidRPr="00AA32D4" w:rsidRDefault="00747A9A" w:rsidP="00AA3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9E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A32D4" w:rsidRPr="00AA32D4" w:rsidRDefault="00747A9A" w:rsidP="00AA3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A32D4" w:rsidRPr="00AA32D4" w:rsidRDefault="00747A9A" w:rsidP="00952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наличие ранее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вынесенного судебным приставом-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нителем пос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об окончании исполнительного производства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возвращением взыскателю исполнительного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основанию, предусмотренному пунктом 3 или 4 части 1 статьи 46 Федерального закона от 02.10.2007 № 299-ФЗ «Об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производстве»,- в части задолженности по платежам в бюджет, непогашенной по</w:t>
      </w:r>
      <w:proofErr w:type="gramEnd"/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недостаточности имущества организации и невозможности ее учредителем (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указанной организации в случаях, предусмотренных законодательством Российской Федерации.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решения регистрирующего органа об исключении юридического лица из единого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реестра юридических лиц в соответствии с Федеральным зако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08.08.2001 № 129-ФЗ «О государственной регистрации юридических ли и индивидуальных предпринимателей» недействительным задолженность по платежам в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ранее признанной безнадежность к взысканию в соответствии с настоящим подпунктом,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полежит 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бюджетном,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(бухгалтерском) учете. </w:t>
      </w:r>
      <w:proofErr w:type="gramEnd"/>
    </w:p>
    <w:p w:rsidR="00AA32D4" w:rsidRPr="00AA32D4" w:rsidRDefault="00AA32D4" w:rsidP="00AB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 со случаями</w:t>
      </w:r>
      <w:proofErr w:type="gramStart"/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 пунктом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уплаченное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штрафы признаются безнадежными к взысканию, если судьей,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вынесшим постановление о назначении административного наказания, в случаях,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кодексом Р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об административных правонарушениях, вынесено постановление о прекращении прекращения постановления о назначении административного наказания. </w:t>
      </w:r>
    </w:p>
    <w:p w:rsidR="00AA32D4" w:rsidRDefault="00AA32D4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платежам в бюджет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 необходимы следующие документы,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наличие оснований для принятия решений о признании безнадежной к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платежам: </w:t>
      </w:r>
    </w:p>
    <w:p w:rsidR="00076329" w:rsidRDefault="00076329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отчетности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об учитываемых суммах задолженности по уплате платежей в бюджеты  бюджетной системы Российской Федерации;</w:t>
      </w:r>
    </w:p>
    <w:p w:rsidR="00076329" w:rsidRDefault="00076329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-справка администратора доходов бюджета о принятых мерах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взыскания задолженности по платежам в бюджеты бюджетной системы Российской Федерации;</w:t>
      </w:r>
    </w:p>
    <w:p w:rsidR="00076329" w:rsidRDefault="00AB4C87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в случае признания 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задолженности по платежам в бюджеты бюджетной системы Российской Федерации</w:t>
      </w:r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proofErr w:type="gramStart"/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="0007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свидетельствующий о смерти физического лица – плательщика платежей в бюджет или подтверждающий факт его умершим;</w:t>
      </w:r>
    </w:p>
    <w:p w:rsidR="00076329" w:rsidRDefault="00076329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 платежей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о прекращении деятельности в связи с ликвидац</w:t>
      </w:r>
      <w:r w:rsidR="009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организации-</w:t>
      </w:r>
      <w:r w:rsidR="00910C88" w:rsidRPr="009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 платежей в бюджет</w:t>
      </w:r>
      <w:r w:rsidR="00910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C88" w:rsidRDefault="00910C88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-судебный акт, в соответствии с которым администратор доходов бюджета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взыскания задолженности в связи с истечением установленного срока ее взыскания (срока исковой давности), в том числе определение суда об отказе в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пропущенного срока подачи в суд заявления о взыскании задолженности по платежам в бюджет;</w:t>
      </w:r>
    </w:p>
    <w:p w:rsidR="00910C88" w:rsidRDefault="00910C88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судебного пристава-исполнителя об окончании исполнительного производства при возврате взыскателю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по основаниям,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 и 4 части 1 ст.46 Федерального закона «Об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производстве».</w:t>
      </w:r>
    </w:p>
    <w:p w:rsidR="00910C88" w:rsidRPr="00AA32D4" w:rsidRDefault="00910C88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 задолженности по платежам в бюджеты принимаются на основании решения специально созданной комиссии (далее - Комиссия).</w:t>
      </w:r>
    </w:p>
    <w:p w:rsidR="00AA32D4" w:rsidRPr="00AA32D4" w:rsidRDefault="00910C88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AA32D4" w:rsidRPr="00AA32D4" w:rsidRDefault="00910C88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трех дней с момента получения необходимых документов рекомендует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2D4" w:rsidRPr="00AA32D4" w:rsidRDefault="00AA32D4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AA32D4" w:rsidRPr="00AA32D4" w:rsidRDefault="00AA32D4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910C88" w:rsidRDefault="00910C88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комиссии оснований для признания  для признания задолженности по п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латежам в местный 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 Комиссия подготавливает Проект решения о признании безнадежной к взысканию задолженности</w:t>
      </w:r>
      <w:r w:rsidR="006F1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D4" w:rsidRPr="00AA32D4" w:rsidRDefault="006F1427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Комиссии должно быть оформлено протоколом, подписанным всеми членами Комиссии.</w:t>
      </w:r>
    </w:p>
    <w:p w:rsidR="00AA32D4" w:rsidRPr="00AA32D4" w:rsidRDefault="006F1427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признании безнадежной к взысканию задолженности по 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платежам в бюджеты подписывается руководителем администратора доходов бюджетов.</w:t>
      </w:r>
    </w:p>
    <w:p w:rsidR="00AA32D4" w:rsidRPr="00AA32D4" w:rsidRDefault="006F1427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признании безнадежной к взысканию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актом, содержащим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:rsidR="00AA32D4" w:rsidRPr="00AA32D4" w:rsidRDefault="006F1427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наименование организации (ФИО физического лица);</w:t>
      </w:r>
    </w:p>
    <w:p w:rsidR="00AA32D4" w:rsidRDefault="006F1427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НН/ОГРН/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причины постановки на учет налога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платенльщика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организации( идентификационный номер налогоплательщика физического лица);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427" w:rsidRDefault="006F1427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платеже по которому возникла задолженность;</w:t>
      </w:r>
    </w:p>
    <w:p w:rsidR="00AA32D4" w:rsidRPr="00AA32D4" w:rsidRDefault="006F1427" w:rsidP="006F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AA32D4" w:rsidRPr="00AA32D4" w:rsidRDefault="006F1427" w:rsidP="00AA3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задолженности по платежам в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Федерации;</w:t>
      </w:r>
    </w:p>
    <w:p w:rsidR="006F1427" w:rsidRPr="00AA32D4" w:rsidRDefault="006F1427" w:rsidP="006F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пеням и штрафам,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соответствующим платежам в бюджеты 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Федерации;</w:t>
      </w:r>
    </w:p>
    <w:p w:rsidR="006F1427" w:rsidRDefault="006F1427" w:rsidP="006F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2D4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признании безнадежной к взысканию задолженности по платежам в </w:t>
      </w: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Федерации;</w:t>
      </w:r>
    </w:p>
    <w:p w:rsidR="006F1427" w:rsidRDefault="006F1427" w:rsidP="006F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подписи членов комиссии.</w:t>
      </w:r>
    </w:p>
    <w:p w:rsidR="00AB4C87" w:rsidRPr="00AA32D4" w:rsidRDefault="006F1427" w:rsidP="00AB4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Оформленный Комиссией акт о признании безнадежной к взысканию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платежам в </w:t>
      </w:r>
      <w:r w:rsidR="00AB4C87"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бюджеты, 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</w:t>
      </w:r>
      <w:r w:rsidR="00AB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руководителем администратора доходов бюджета.</w:t>
      </w:r>
    </w:p>
    <w:p w:rsidR="006F1427" w:rsidRPr="00AA32D4" w:rsidRDefault="006F1427" w:rsidP="006F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D4" w:rsidRPr="00AA32D4" w:rsidRDefault="00AA32D4" w:rsidP="006F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D4" w:rsidRPr="00AA32D4" w:rsidRDefault="00AA32D4" w:rsidP="00AA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742C8" w:rsidRDefault="006742C8"/>
    <w:sectPr w:rsidR="006742C8" w:rsidSect="00C53ED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219"/>
    <w:multiLevelType w:val="hybridMultilevel"/>
    <w:tmpl w:val="CDB4163C"/>
    <w:lvl w:ilvl="0" w:tplc="826CC6DE">
      <w:start w:val="1"/>
      <w:numFmt w:val="decimal"/>
      <w:lvlText w:val="%1."/>
      <w:lvlJc w:val="left"/>
      <w:pPr>
        <w:ind w:left="1068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C6"/>
    <w:rsid w:val="00076329"/>
    <w:rsid w:val="006713A1"/>
    <w:rsid w:val="006742C8"/>
    <w:rsid w:val="006F1427"/>
    <w:rsid w:val="00747A9A"/>
    <w:rsid w:val="00751CC6"/>
    <w:rsid w:val="00910C88"/>
    <w:rsid w:val="00942613"/>
    <w:rsid w:val="00952ADF"/>
    <w:rsid w:val="009E5FCF"/>
    <w:rsid w:val="00A91182"/>
    <w:rsid w:val="00AA32D4"/>
    <w:rsid w:val="00AB4C87"/>
    <w:rsid w:val="00C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2016-09-05T03:27:00Z</cp:lastPrinted>
  <dcterms:created xsi:type="dcterms:W3CDTF">2016-08-11T06:54:00Z</dcterms:created>
  <dcterms:modified xsi:type="dcterms:W3CDTF">2020-12-28T10:08:00Z</dcterms:modified>
</cp:coreProperties>
</file>