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AC" w:rsidRDefault="003A1DED" w:rsidP="007145AC">
      <w:pPr>
        <w:spacing w:before="100" w:beforeAutospacing="1" w:after="100" w:afterAutospacing="1" w:line="240" w:lineRule="auto"/>
        <w:ind w:firstLine="482"/>
        <w:jc w:val="center"/>
        <w:rPr>
          <w:rFonts w:ascii="Times New Roman" w:eastAsia="Times New Roman" w:hAnsi="Times New Roman" w:cs="Arial"/>
          <w:b/>
          <w:kern w:val="28"/>
          <w:sz w:val="32"/>
          <w:szCs w:val="32"/>
          <w:lang w:eastAsia="ru-RU"/>
        </w:rPr>
      </w:pPr>
      <w:r w:rsidRPr="003A1DE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18160" cy="759146"/>
            <wp:effectExtent l="0" t="0" r="0" b="3175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08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DED" w:rsidRPr="003A1DED" w:rsidRDefault="003A1DED" w:rsidP="007145AC">
      <w:pPr>
        <w:spacing w:before="100" w:beforeAutospacing="1" w:after="100" w:afterAutospacing="1" w:line="240" w:lineRule="auto"/>
        <w:ind w:firstLine="482"/>
        <w:jc w:val="center"/>
        <w:rPr>
          <w:rFonts w:ascii="Times New Roman" w:eastAsia="Times New Roman" w:hAnsi="Times New Roman" w:cs="Arial"/>
          <w:b/>
          <w:kern w:val="28"/>
          <w:sz w:val="32"/>
          <w:szCs w:val="32"/>
          <w:lang w:eastAsia="ru-RU"/>
        </w:rPr>
      </w:pPr>
      <w:r w:rsidRPr="003A1DED">
        <w:rPr>
          <w:rFonts w:ascii="Times New Roman" w:eastAsia="Times New Roman" w:hAnsi="Times New Roman" w:cs="Arial"/>
          <w:b/>
          <w:kern w:val="28"/>
          <w:sz w:val="32"/>
          <w:szCs w:val="32"/>
          <w:lang w:eastAsia="ru-RU"/>
        </w:rPr>
        <w:t> </w:t>
      </w:r>
      <w:r w:rsidRPr="003A1DED">
        <w:rPr>
          <w:rFonts w:ascii="Times New Roman" w:eastAsia="Calibri" w:hAnsi="Times New Roman" w:cs="Times New Roman"/>
          <w:b/>
          <w:sz w:val="28"/>
          <w:szCs w:val="28"/>
        </w:rPr>
        <w:t>ДОЛГОМОСТОВСКИЙ СЕЛЬСКИЙ СОВЕТ ДЕПУТАТОВ АБАНСКОГО РАЙОНА КРАСНОЯРСКОГО КРАЯ</w:t>
      </w:r>
    </w:p>
    <w:p w:rsidR="003A1DED" w:rsidRPr="003A1DED" w:rsidRDefault="003A1DED" w:rsidP="003A1D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1DED" w:rsidRPr="003A1DED" w:rsidRDefault="003A1DED" w:rsidP="00FC17A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  <w:r w:rsidRPr="003A1DED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3A1DED" w:rsidRPr="003A1DED" w:rsidRDefault="003A1DED" w:rsidP="003A1D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1DED" w:rsidRPr="003A1DED" w:rsidRDefault="003A1DED" w:rsidP="003A1D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1DED" w:rsidRPr="003A1DED" w:rsidRDefault="003A1DED" w:rsidP="003A1D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1DED">
        <w:rPr>
          <w:rFonts w:ascii="Times New Roman" w:eastAsia="Calibri" w:hAnsi="Times New Roman" w:cs="Times New Roman"/>
          <w:sz w:val="28"/>
          <w:szCs w:val="28"/>
        </w:rPr>
        <w:t xml:space="preserve">от   </w:t>
      </w:r>
      <w:r w:rsidR="00FC17A6">
        <w:rPr>
          <w:rFonts w:ascii="Times New Roman" w:eastAsia="Calibri" w:hAnsi="Times New Roman" w:cs="Times New Roman"/>
          <w:sz w:val="28"/>
          <w:szCs w:val="28"/>
        </w:rPr>
        <w:t>19.11</w:t>
      </w:r>
      <w:r w:rsidRPr="003A1DED">
        <w:rPr>
          <w:rFonts w:ascii="Times New Roman" w:eastAsia="Calibri" w:hAnsi="Times New Roman" w:cs="Times New Roman"/>
          <w:sz w:val="28"/>
          <w:szCs w:val="28"/>
        </w:rPr>
        <w:t>.201</w:t>
      </w:r>
      <w:r w:rsidR="00E13D91">
        <w:rPr>
          <w:rFonts w:ascii="Times New Roman" w:eastAsia="Calibri" w:hAnsi="Times New Roman" w:cs="Times New Roman"/>
          <w:sz w:val="28"/>
          <w:szCs w:val="28"/>
        </w:rPr>
        <w:t>9</w:t>
      </w:r>
      <w:r w:rsidRPr="003A1DED">
        <w:rPr>
          <w:rFonts w:ascii="Times New Roman" w:eastAsia="Calibri" w:hAnsi="Times New Roman" w:cs="Times New Roman"/>
          <w:sz w:val="28"/>
          <w:szCs w:val="28"/>
        </w:rPr>
        <w:t xml:space="preserve">                           с. Долгий Мост                                   № </w:t>
      </w:r>
      <w:r w:rsidR="00FC17A6">
        <w:rPr>
          <w:rFonts w:ascii="Times New Roman" w:eastAsia="Calibri" w:hAnsi="Times New Roman" w:cs="Times New Roman"/>
          <w:sz w:val="28"/>
          <w:szCs w:val="28"/>
        </w:rPr>
        <w:t>47-104</w:t>
      </w:r>
      <w:r w:rsidR="00742253">
        <w:rPr>
          <w:rFonts w:ascii="Times New Roman" w:eastAsia="Calibri" w:hAnsi="Times New Roman" w:cs="Times New Roman"/>
          <w:sz w:val="28"/>
          <w:szCs w:val="28"/>
        </w:rPr>
        <w:t>Р</w:t>
      </w:r>
      <w:r w:rsidRPr="003A1DE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</w:p>
    <w:p w:rsidR="000C27CD" w:rsidRDefault="000C27CD" w:rsidP="000C2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D91" w:rsidRDefault="00E13D91" w:rsidP="00B8167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C27CD" w:rsidRDefault="00B8167F" w:rsidP="00B8167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О земельном налоге»</w:t>
      </w:r>
    </w:p>
    <w:p w:rsidR="00E13D91" w:rsidRDefault="00E13D91" w:rsidP="000C2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27CD" w:rsidRPr="00301896" w:rsidRDefault="000C27CD" w:rsidP="000C2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89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896">
        <w:rPr>
          <w:rFonts w:ascii="Times New Roman" w:hAnsi="Times New Roman" w:cs="Times New Roman"/>
          <w:sz w:val="28"/>
          <w:szCs w:val="28"/>
        </w:rPr>
        <w:t>Налогов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01896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0189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0189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301896">
        <w:rPr>
          <w:rFonts w:ascii="Times New Roman" w:hAnsi="Times New Roman" w:cs="Times New Roman"/>
          <w:sz w:val="28"/>
          <w:szCs w:val="28"/>
        </w:rPr>
        <w:t>, статьи 14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ст.7 </w:t>
      </w:r>
      <w:r w:rsidRPr="00301896">
        <w:rPr>
          <w:rFonts w:ascii="Times New Roman" w:hAnsi="Times New Roman" w:cs="Times New Roman"/>
          <w:sz w:val="28"/>
          <w:szCs w:val="28"/>
        </w:rPr>
        <w:t xml:space="preserve">Устава Долгомостовского сельсовета Абанского района Красноярского края Долгомостовского сельский Совет депутатов </w:t>
      </w:r>
      <w:r>
        <w:rPr>
          <w:rFonts w:ascii="Times New Roman" w:hAnsi="Times New Roman" w:cs="Times New Roman"/>
          <w:sz w:val="28"/>
          <w:szCs w:val="28"/>
        </w:rPr>
        <w:t>РЕШИЛ</w:t>
      </w:r>
      <w:r w:rsidRPr="00301896">
        <w:rPr>
          <w:rFonts w:ascii="Times New Roman" w:hAnsi="Times New Roman" w:cs="Times New Roman"/>
          <w:sz w:val="28"/>
          <w:szCs w:val="28"/>
        </w:rPr>
        <w:t>:</w:t>
      </w:r>
    </w:p>
    <w:p w:rsidR="00494377" w:rsidRDefault="00494377" w:rsidP="000C2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27CD" w:rsidRPr="00E13D91" w:rsidRDefault="000C27CD" w:rsidP="000C2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896">
        <w:rPr>
          <w:rFonts w:ascii="Times New Roman" w:hAnsi="Times New Roman" w:cs="Times New Roman"/>
          <w:sz w:val="28"/>
          <w:szCs w:val="28"/>
        </w:rPr>
        <w:t xml:space="preserve">1. Ввести на территории Долгомостовского сельсовета Абанского района </w:t>
      </w:r>
      <w:r w:rsidRPr="00E13D91">
        <w:rPr>
          <w:rFonts w:ascii="Times New Roman" w:hAnsi="Times New Roman" w:cs="Times New Roman"/>
          <w:sz w:val="28"/>
          <w:szCs w:val="28"/>
        </w:rPr>
        <w:t>Красноярского края земельный налог.</w:t>
      </w:r>
    </w:p>
    <w:p w:rsidR="000C27CD" w:rsidRPr="00E13D91" w:rsidRDefault="000C27CD" w:rsidP="000C2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D91">
        <w:rPr>
          <w:rFonts w:ascii="Times New Roman" w:hAnsi="Times New Roman" w:cs="Times New Roman"/>
          <w:sz w:val="28"/>
          <w:szCs w:val="28"/>
        </w:rPr>
        <w:t>2. Установить следующие ставки земельного налога:</w:t>
      </w:r>
    </w:p>
    <w:p w:rsidR="000C27CD" w:rsidRPr="00E13D91" w:rsidRDefault="000C27CD" w:rsidP="000C2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D91">
        <w:rPr>
          <w:rFonts w:ascii="Times New Roman" w:hAnsi="Times New Roman" w:cs="Times New Roman"/>
          <w:sz w:val="28"/>
          <w:szCs w:val="28"/>
        </w:rPr>
        <w:t>1) 0,3 процента в отношении земельных участков:</w:t>
      </w:r>
    </w:p>
    <w:p w:rsidR="000C27CD" w:rsidRPr="00E13D91" w:rsidRDefault="000C27CD" w:rsidP="000C2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D91">
        <w:rPr>
          <w:rFonts w:ascii="Times New Roman" w:hAnsi="Times New Roman" w:cs="Times New Roman"/>
          <w:sz w:val="28"/>
          <w:szCs w:val="28"/>
        </w:rPr>
        <w:t>- отнесенных к землям  в составе зон сельскохозяйственного  использования в населенных пунктах и используемых для сельскохозяйственного  производства;</w:t>
      </w:r>
    </w:p>
    <w:p w:rsidR="000C27CD" w:rsidRPr="00E13D91" w:rsidRDefault="000C27CD" w:rsidP="000C2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3D91">
        <w:rPr>
          <w:rFonts w:ascii="Times New Roman" w:hAnsi="Times New Roman" w:cs="Times New Roman"/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6D422F" w:rsidRPr="00E13D91">
        <w:rPr>
          <w:rFonts w:ascii="Times New Roman" w:hAnsi="Times New Roman" w:cs="Times New Roman"/>
          <w:sz w:val="28"/>
          <w:szCs w:val="28"/>
        </w:rPr>
        <w:t xml:space="preserve">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деятельности:</w:t>
      </w:r>
      <w:proofErr w:type="gramEnd"/>
    </w:p>
    <w:p w:rsidR="00E13D91" w:rsidRDefault="003E1681" w:rsidP="00E13D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D91">
        <w:rPr>
          <w:rFonts w:ascii="Times New Roman" w:hAnsi="Times New Roman" w:cs="Times New Roman"/>
          <w:sz w:val="28"/>
          <w:szCs w:val="28"/>
        </w:rPr>
        <w:t>-</w:t>
      </w:r>
      <w:r w:rsidR="006D422F" w:rsidRPr="00E13D91">
        <w:rPr>
          <w:rFonts w:ascii="Times New Roman" w:hAnsi="Times New Roman" w:cs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 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F954DA" w:rsidRPr="00E13D91">
        <w:rPr>
          <w:rFonts w:ascii="Times New Roman" w:hAnsi="Times New Roman" w:cs="Times New Roman"/>
          <w:sz w:val="28"/>
          <w:szCs w:val="28"/>
        </w:rPr>
        <w:t>»:</w:t>
      </w:r>
    </w:p>
    <w:p w:rsidR="000C27CD" w:rsidRPr="00301896" w:rsidRDefault="00E13D91" w:rsidP="00E13D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C27CD">
        <w:rPr>
          <w:rFonts w:ascii="Times New Roman" w:hAnsi="Times New Roman" w:cs="Times New Roman"/>
          <w:sz w:val="28"/>
          <w:szCs w:val="28"/>
        </w:rPr>
        <w:t xml:space="preserve"> </w:t>
      </w:r>
      <w:r w:rsidR="000C27CD" w:rsidRPr="00301896">
        <w:rPr>
          <w:rFonts w:ascii="Times New Roman" w:hAnsi="Times New Roman" w:cs="Times New Roman"/>
          <w:sz w:val="28"/>
          <w:szCs w:val="28"/>
        </w:rPr>
        <w:t xml:space="preserve">ограниченных в обороте в соответствии с законодательством Российской Федерации, предоставленных для обеспечения обороны, безопасности </w:t>
      </w:r>
      <w:r w:rsidR="000C27CD">
        <w:rPr>
          <w:rFonts w:ascii="Times New Roman" w:hAnsi="Times New Roman" w:cs="Times New Roman"/>
          <w:sz w:val="28"/>
          <w:szCs w:val="28"/>
        </w:rPr>
        <w:t xml:space="preserve"> </w:t>
      </w:r>
      <w:r w:rsidR="000C27CD" w:rsidRPr="00301896">
        <w:rPr>
          <w:rFonts w:ascii="Times New Roman" w:hAnsi="Times New Roman" w:cs="Times New Roman"/>
          <w:sz w:val="28"/>
          <w:szCs w:val="28"/>
        </w:rPr>
        <w:t xml:space="preserve">и </w:t>
      </w:r>
      <w:r w:rsidR="000C27CD">
        <w:rPr>
          <w:rFonts w:ascii="Times New Roman" w:hAnsi="Times New Roman" w:cs="Times New Roman"/>
          <w:sz w:val="28"/>
          <w:szCs w:val="28"/>
        </w:rPr>
        <w:t xml:space="preserve"> </w:t>
      </w:r>
      <w:r w:rsidR="000C27CD" w:rsidRPr="00301896">
        <w:rPr>
          <w:rFonts w:ascii="Times New Roman" w:hAnsi="Times New Roman" w:cs="Times New Roman"/>
          <w:sz w:val="28"/>
          <w:szCs w:val="28"/>
        </w:rPr>
        <w:t>таможенных нужд;</w:t>
      </w:r>
    </w:p>
    <w:p w:rsidR="000C27CD" w:rsidRDefault="000C27CD" w:rsidP="000C2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896">
        <w:rPr>
          <w:rFonts w:ascii="Times New Roman" w:hAnsi="Times New Roman" w:cs="Times New Roman"/>
          <w:sz w:val="28"/>
          <w:szCs w:val="28"/>
        </w:rPr>
        <w:t>2) 1,5 процента в отношении прочих земельных участков;</w:t>
      </w:r>
    </w:p>
    <w:p w:rsidR="000C27CD" w:rsidRPr="00301896" w:rsidRDefault="000C27CD" w:rsidP="00E13D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0,</w:t>
      </w:r>
      <w:r w:rsidR="008952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процентов в отношении земельных участков отнесенным к землям сельскохозяйственного назначения и используемых для сел</w:t>
      </w:r>
      <w:r w:rsidR="00F954DA">
        <w:rPr>
          <w:rFonts w:ascii="Times New Roman" w:hAnsi="Times New Roman" w:cs="Times New Roman"/>
          <w:sz w:val="28"/>
          <w:szCs w:val="28"/>
        </w:rPr>
        <w:t>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5CA0" w:rsidRPr="00742253" w:rsidRDefault="002B5CA0" w:rsidP="002B5C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253">
        <w:rPr>
          <w:rFonts w:ascii="Times New Roman" w:hAnsi="Times New Roman" w:cs="Times New Roman"/>
          <w:sz w:val="28"/>
          <w:szCs w:val="28"/>
        </w:rPr>
        <w:t xml:space="preserve">3. Установить порядок и сроки уплаты налога:  </w:t>
      </w:r>
    </w:p>
    <w:p w:rsidR="002B5CA0" w:rsidRPr="00742253" w:rsidRDefault="006335F5" w:rsidP="002B5C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253">
        <w:rPr>
          <w:rFonts w:ascii="Times New Roman" w:hAnsi="Times New Roman" w:cs="Times New Roman"/>
          <w:sz w:val="28"/>
          <w:szCs w:val="28"/>
        </w:rPr>
        <w:t>-</w:t>
      </w:r>
      <w:r w:rsidR="002B5CA0" w:rsidRPr="00742253">
        <w:rPr>
          <w:rFonts w:ascii="Times New Roman" w:hAnsi="Times New Roman" w:cs="Times New Roman"/>
          <w:sz w:val="28"/>
          <w:szCs w:val="28"/>
        </w:rPr>
        <w:t xml:space="preserve"> Для налогоплательщиков – организаций:</w:t>
      </w:r>
    </w:p>
    <w:p w:rsidR="002B5CA0" w:rsidRPr="00742253" w:rsidRDefault="002B5CA0" w:rsidP="002B5C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253">
        <w:rPr>
          <w:rFonts w:ascii="Times New Roman" w:hAnsi="Times New Roman" w:cs="Times New Roman"/>
          <w:sz w:val="28"/>
          <w:szCs w:val="28"/>
        </w:rPr>
        <w:t>1) авансовые платежи по налогу уплачиваются не позднее последнего числа месяца, следующего за истекшим отчетным периодом;</w:t>
      </w:r>
    </w:p>
    <w:p w:rsidR="002B5CA0" w:rsidRPr="00301896" w:rsidRDefault="002B5CA0" w:rsidP="002B5C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253">
        <w:rPr>
          <w:rFonts w:ascii="Times New Roman" w:hAnsi="Times New Roman" w:cs="Times New Roman"/>
          <w:sz w:val="28"/>
          <w:szCs w:val="28"/>
        </w:rPr>
        <w:t>2) налог, подлежащий уплате по истечении налогового периода, уплачивается не позднее 10 февраля года, следующего за истекшим налоговым периодом;</w:t>
      </w:r>
    </w:p>
    <w:p w:rsidR="000C27CD" w:rsidRPr="00301896" w:rsidRDefault="009C5E08" w:rsidP="000C2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3D91">
        <w:rPr>
          <w:rFonts w:ascii="Times New Roman" w:hAnsi="Times New Roman" w:cs="Times New Roman"/>
          <w:sz w:val="28"/>
          <w:szCs w:val="28"/>
        </w:rPr>
        <w:t>.</w:t>
      </w:r>
      <w:r w:rsidR="000C27CD" w:rsidRPr="00301896">
        <w:rPr>
          <w:rFonts w:ascii="Times New Roman" w:hAnsi="Times New Roman" w:cs="Times New Roman"/>
          <w:sz w:val="28"/>
          <w:szCs w:val="28"/>
        </w:rPr>
        <w:t xml:space="preserve"> Освобождаются от налогообложения:</w:t>
      </w:r>
    </w:p>
    <w:p w:rsidR="002B5CA0" w:rsidRDefault="000C27CD" w:rsidP="000C27C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1896">
        <w:rPr>
          <w:rFonts w:ascii="Times New Roman" w:hAnsi="Times New Roman" w:cs="Times New Roman"/>
          <w:sz w:val="28"/>
          <w:szCs w:val="28"/>
        </w:rPr>
        <w:t>1</w:t>
      </w:r>
      <w:r w:rsidRPr="00742253">
        <w:rPr>
          <w:rFonts w:ascii="Times New Roman" w:hAnsi="Times New Roman" w:cs="Times New Roman"/>
          <w:sz w:val="28"/>
          <w:szCs w:val="28"/>
        </w:rPr>
        <w:t xml:space="preserve">)  </w:t>
      </w:r>
      <w:r w:rsidR="002B5CA0" w:rsidRPr="00742253">
        <w:rPr>
          <w:rFonts w:ascii="Times New Roman" w:hAnsi="Times New Roman" w:cs="Times New Roman"/>
          <w:color w:val="000000"/>
          <w:sz w:val="28"/>
          <w:szCs w:val="28"/>
        </w:rPr>
        <w:t>пенсионеры по старости в отношении земельных участков в черте поселений: занятых жилищным фондом, для личного подсобного хозяйства, садоводства, огородничества или животноводства, для размещения гаражных боксов в размере 50%;</w:t>
      </w:r>
    </w:p>
    <w:p w:rsidR="000C27CD" w:rsidRDefault="002B5CA0" w:rsidP="000C2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C27CD" w:rsidRPr="00301896">
        <w:rPr>
          <w:rFonts w:ascii="Times New Roman" w:hAnsi="Times New Roman" w:cs="Times New Roman"/>
          <w:sz w:val="28"/>
          <w:szCs w:val="28"/>
        </w:rPr>
        <w:t>2</w:t>
      </w:r>
      <w:r w:rsidR="00494377">
        <w:rPr>
          <w:rFonts w:ascii="Times New Roman" w:hAnsi="Times New Roman" w:cs="Times New Roman"/>
          <w:sz w:val="28"/>
          <w:szCs w:val="28"/>
        </w:rPr>
        <w:t>)</w:t>
      </w:r>
      <w:r w:rsidR="000C27CD">
        <w:rPr>
          <w:rFonts w:ascii="Times New Roman" w:hAnsi="Times New Roman" w:cs="Times New Roman"/>
          <w:sz w:val="28"/>
          <w:szCs w:val="28"/>
        </w:rPr>
        <w:t>Учрежд</w:t>
      </w:r>
      <w:r w:rsidR="000C27CD" w:rsidRPr="00301896">
        <w:rPr>
          <w:rFonts w:ascii="Times New Roman" w:hAnsi="Times New Roman" w:cs="Times New Roman"/>
          <w:sz w:val="28"/>
          <w:szCs w:val="28"/>
        </w:rPr>
        <w:t>ения искусства, кинематографии, образования, здравоохранения, государственные и муниципальные учреж</w:t>
      </w:r>
      <w:r w:rsidR="000C27CD">
        <w:rPr>
          <w:rFonts w:ascii="Times New Roman" w:hAnsi="Times New Roman" w:cs="Times New Roman"/>
          <w:sz w:val="28"/>
          <w:szCs w:val="28"/>
        </w:rPr>
        <w:t>дения социального обслуживания,</w:t>
      </w:r>
      <w:r w:rsidR="000C27CD" w:rsidRPr="00301896">
        <w:rPr>
          <w:rFonts w:ascii="Times New Roman" w:hAnsi="Times New Roman" w:cs="Times New Roman"/>
          <w:sz w:val="28"/>
          <w:szCs w:val="28"/>
        </w:rPr>
        <w:t xml:space="preserve"> дет</w:t>
      </w:r>
      <w:r w:rsidR="000C27CD">
        <w:rPr>
          <w:rFonts w:ascii="Times New Roman" w:hAnsi="Times New Roman" w:cs="Times New Roman"/>
          <w:sz w:val="28"/>
          <w:szCs w:val="28"/>
        </w:rPr>
        <w:t>ские оздоровительные учреждения</w:t>
      </w:r>
      <w:r w:rsidR="000C27CD" w:rsidRPr="00301896">
        <w:rPr>
          <w:rFonts w:ascii="Times New Roman" w:hAnsi="Times New Roman" w:cs="Times New Roman"/>
          <w:sz w:val="28"/>
          <w:szCs w:val="28"/>
        </w:rPr>
        <w:t>, государственные органы охраны природы и памятников истории и культуры;</w:t>
      </w:r>
    </w:p>
    <w:p w:rsidR="000C27CD" w:rsidRPr="00301896" w:rsidRDefault="005329AA" w:rsidP="000C2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C27CD">
        <w:rPr>
          <w:rFonts w:ascii="Times New Roman" w:hAnsi="Times New Roman" w:cs="Times New Roman"/>
          <w:sz w:val="28"/>
          <w:szCs w:val="28"/>
        </w:rPr>
        <w:t>Предприятия, учреждения, организации, а также граждане, получившие для сельскохозяйственных нужд нарушенные земли (требующие рекультивации) на первые 10 лет пользования или в целях добычи торфа, используемые на повышение плодородия почв;</w:t>
      </w:r>
    </w:p>
    <w:p w:rsidR="000C27CD" w:rsidRPr="00301896" w:rsidRDefault="000C27CD" w:rsidP="000C2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0189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01896">
        <w:rPr>
          <w:rFonts w:ascii="Times New Roman" w:hAnsi="Times New Roman" w:cs="Times New Roman"/>
          <w:sz w:val="28"/>
          <w:szCs w:val="28"/>
        </w:rPr>
        <w:t>частники Великой Отечественной войны, а также граждане, на которых законодательством распространены социальные гарантии и льготы участников Великой Отечественной войны;</w:t>
      </w:r>
    </w:p>
    <w:p w:rsidR="000C27CD" w:rsidRPr="00301896" w:rsidRDefault="000C27CD" w:rsidP="000C2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0189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Ветераны  и инвалиды боевых действий, и</w:t>
      </w:r>
      <w:r w:rsidRPr="00301896">
        <w:rPr>
          <w:rFonts w:ascii="Times New Roman" w:hAnsi="Times New Roman" w:cs="Times New Roman"/>
          <w:sz w:val="28"/>
          <w:szCs w:val="28"/>
        </w:rPr>
        <w:t>нвалиды I и II групп;</w:t>
      </w:r>
    </w:p>
    <w:p w:rsidR="000C27CD" w:rsidRPr="00301896" w:rsidRDefault="000C27CD" w:rsidP="000C2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6)У</w:t>
      </w:r>
      <w:r w:rsidRPr="00301896">
        <w:rPr>
          <w:rFonts w:ascii="Times New Roman" w:hAnsi="Times New Roman" w:cs="Times New Roman"/>
          <w:sz w:val="28"/>
          <w:szCs w:val="28"/>
        </w:rPr>
        <w:t xml:space="preserve">чреждения культуры, физической культуры и спорта, туризма, спортивно-оздоровительной направленности и спортивные сооружения (за исключением деятельности не по профилю спортивных сооружений, физкультурно-спортивных </w:t>
      </w:r>
      <w:r>
        <w:rPr>
          <w:rFonts w:ascii="Times New Roman" w:hAnsi="Times New Roman" w:cs="Times New Roman"/>
          <w:sz w:val="28"/>
          <w:szCs w:val="28"/>
        </w:rPr>
        <w:t>учреждений)</w:t>
      </w:r>
      <w:r w:rsidRPr="00301896">
        <w:rPr>
          <w:rFonts w:ascii="Times New Roman" w:hAnsi="Times New Roman" w:cs="Times New Roman"/>
          <w:sz w:val="28"/>
          <w:szCs w:val="28"/>
        </w:rPr>
        <w:t>, независимо от источников финансирования;</w:t>
      </w:r>
    </w:p>
    <w:p w:rsidR="000C27CD" w:rsidRPr="00301896" w:rsidRDefault="000C27CD" w:rsidP="000C2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896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01896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01896">
        <w:rPr>
          <w:rFonts w:ascii="Times New Roman" w:hAnsi="Times New Roman" w:cs="Times New Roman"/>
          <w:sz w:val="28"/>
          <w:szCs w:val="28"/>
        </w:rPr>
        <w:t xml:space="preserve"> государственной власти и управления, </w:t>
      </w:r>
      <w:r w:rsidR="005D086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301896">
        <w:rPr>
          <w:rFonts w:ascii="Times New Roman" w:hAnsi="Times New Roman" w:cs="Times New Roman"/>
          <w:sz w:val="28"/>
          <w:szCs w:val="28"/>
        </w:rPr>
        <w:t>органов местного самоуправления;</w:t>
      </w:r>
    </w:p>
    <w:p w:rsidR="000C27CD" w:rsidRPr="00301896" w:rsidRDefault="000C27CD" w:rsidP="000C2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01896">
        <w:rPr>
          <w:rFonts w:ascii="Times New Roman" w:hAnsi="Times New Roman" w:cs="Times New Roman"/>
          <w:sz w:val="28"/>
          <w:szCs w:val="28"/>
        </w:rPr>
        <w:t>) 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и космическую технику;</w:t>
      </w:r>
    </w:p>
    <w:p w:rsidR="000C27CD" w:rsidRPr="00301896" w:rsidRDefault="000C27CD" w:rsidP="000C2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301896">
        <w:rPr>
          <w:rFonts w:ascii="Times New Roman" w:hAnsi="Times New Roman" w:cs="Times New Roman"/>
          <w:sz w:val="28"/>
          <w:szCs w:val="28"/>
        </w:rPr>
        <w:t>) Герои Советского Союза, Герои Российской Федерации, Социалистического Труда и полные кавалеры орденов Славы, Трудовой Славы и "За службу Родине в Вооруженных Силах СССР";</w:t>
      </w:r>
    </w:p>
    <w:p w:rsidR="000C27CD" w:rsidRPr="00301896" w:rsidRDefault="000C27CD" w:rsidP="000C2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4C1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329AA">
        <w:rPr>
          <w:rFonts w:ascii="Times New Roman" w:hAnsi="Times New Roman" w:cs="Times New Roman"/>
          <w:sz w:val="28"/>
          <w:szCs w:val="28"/>
        </w:rPr>
        <w:t xml:space="preserve">рофессиональные аварийно-спасательные </w:t>
      </w:r>
      <w:r w:rsidRPr="00301896">
        <w:rPr>
          <w:rFonts w:ascii="Times New Roman" w:hAnsi="Times New Roman" w:cs="Times New Roman"/>
          <w:sz w:val="28"/>
          <w:szCs w:val="28"/>
        </w:rPr>
        <w:t>службы, профессиональные аварийно-спасательные формирования;</w:t>
      </w:r>
    </w:p>
    <w:p w:rsidR="000C27CD" w:rsidRPr="00301896" w:rsidRDefault="000C27CD" w:rsidP="005D08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11)Граждане, впервые организующие крестьянские (фермерские) хозяйства, освобождаются от уплаты налога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пяти лет с момента предоставления им земельных участков.</w:t>
      </w:r>
    </w:p>
    <w:p w:rsidR="000C27CD" w:rsidRPr="00742253" w:rsidRDefault="009C5E08" w:rsidP="005A18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42253">
        <w:rPr>
          <w:rFonts w:ascii="Times New Roman" w:hAnsi="Times New Roman" w:cs="Times New Roman"/>
          <w:sz w:val="28"/>
          <w:szCs w:val="28"/>
        </w:rPr>
        <w:t>5</w:t>
      </w:r>
      <w:r w:rsidR="000C27CD" w:rsidRPr="00742253">
        <w:rPr>
          <w:rFonts w:ascii="Times New Roman" w:hAnsi="Times New Roman" w:cs="Times New Roman"/>
          <w:sz w:val="28"/>
          <w:szCs w:val="28"/>
        </w:rPr>
        <w:t xml:space="preserve">. </w:t>
      </w:r>
      <w:r w:rsidR="000C27CD" w:rsidRPr="00742253">
        <w:rPr>
          <w:rFonts w:ascii="Times New Roman" w:hAnsi="Times New Roman"/>
          <w:sz w:val="28"/>
          <w:szCs w:val="28"/>
        </w:rPr>
        <w:t>Считать утратившим  силу:</w:t>
      </w:r>
    </w:p>
    <w:p w:rsidR="005D0860" w:rsidRPr="00742253" w:rsidRDefault="00895200" w:rsidP="0089520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C27CD" w:rsidRPr="00742253">
        <w:rPr>
          <w:rFonts w:ascii="Times New Roman" w:hAnsi="Times New Roman"/>
          <w:sz w:val="28"/>
          <w:szCs w:val="28"/>
        </w:rPr>
        <w:t>Решение Долгомостовского сельского Совета депутатов от</w:t>
      </w:r>
      <w:r w:rsidR="00B5238E" w:rsidRPr="00742253">
        <w:rPr>
          <w:rFonts w:ascii="Times New Roman" w:hAnsi="Times New Roman"/>
          <w:sz w:val="28"/>
          <w:szCs w:val="28"/>
        </w:rPr>
        <w:t xml:space="preserve"> </w:t>
      </w:r>
      <w:r w:rsidR="00E13D91" w:rsidRPr="00742253">
        <w:rPr>
          <w:rFonts w:ascii="Times New Roman" w:hAnsi="Times New Roman"/>
          <w:sz w:val="28"/>
          <w:szCs w:val="28"/>
        </w:rPr>
        <w:t>10.10.2016</w:t>
      </w:r>
      <w:r w:rsidR="000C27CD" w:rsidRPr="00742253">
        <w:rPr>
          <w:rFonts w:ascii="Times New Roman" w:hAnsi="Times New Roman"/>
          <w:sz w:val="28"/>
          <w:szCs w:val="28"/>
        </w:rPr>
        <w:t xml:space="preserve"> № </w:t>
      </w:r>
      <w:r w:rsidR="00E13D91" w:rsidRPr="00742253">
        <w:rPr>
          <w:rFonts w:ascii="Times New Roman" w:hAnsi="Times New Roman"/>
          <w:sz w:val="28"/>
          <w:szCs w:val="28"/>
        </w:rPr>
        <w:t>15-36</w:t>
      </w:r>
      <w:r w:rsidR="000C27CD" w:rsidRPr="00742253">
        <w:rPr>
          <w:rFonts w:ascii="Times New Roman" w:hAnsi="Times New Roman"/>
          <w:sz w:val="28"/>
          <w:szCs w:val="28"/>
        </w:rPr>
        <w:t xml:space="preserve"> «О </w:t>
      </w:r>
      <w:r w:rsidR="00B5238E" w:rsidRPr="00742253">
        <w:rPr>
          <w:rFonts w:ascii="Times New Roman" w:hAnsi="Times New Roman"/>
          <w:sz w:val="28"/>
          <w:szCs w:val="28"/>
        </w:rPr>
        <w:t>земельном налоге»</w:t>
      </w:r>
      <w:r w:rsidR="005D0860" w:rsidRPr="00742253">
        <w:rPr>
          <w:rFonts w:ascii="Times New Roman" w:hAnsi="Times New Roman"/>
          <w:sz w:val="28"/>
          <w:szCs w:val="28"/>
        </w:rPr>
        <w:t>;</w:t>
      </w:r>
      <w:r w:rsidR="006335F5" w:rsidRPr="00742253">
        <w:rPr>
          <w:rFonts w:ascii="Times New Roman" w:hAnsi="Times New Roman"/>
          <w:sz w:val="28"/>
          <w:szCs w:val="28"/>
        </w:rPr>
        <w:t xml:space="preserve"> </w:t>
      </w:r>
    </w:p>
    <w:p w:rsidR="005D0860" w:rsidRPr="00742253" w:rsidRDefault="00895200" w:rsidP="005A1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5D0860" w:rsidRPr="00742253">
        <w:rPr>
          <w:rFonts w:ascii="Times New Roman" w:hAnsi="Times New Roman"/>
          <w:sz w:val="28"/>
          <w:szCs w:val="28"/>
        </w:rPr>
        <w:t>Решение Долгомостовского сельского Совета депутатов от 02.06.2019             №42-92Р «</w:t>
      </w:r>
      <w:r w:rsidR="005D0860" w:rsidRPr="0074225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</w:t>
      </w:r>
      <w:r w:rsidR="005D0860" w:rsidRPr="00742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0860" w:rsidRPr="0074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Долгомостовского     сельского Совета депутатов от 10.10.2016 №15-36Р «О земельном налоге».          </w:t>
      </w:r>
    </w:p>
    <w:p w:rsidR="009C5E08" w:rsidRPr="00742253" w:rsidRDefault="009C5E08" w:rsidP="005A18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2F">
        <w:rPr>
          <w:rFonts w:ascii="Times New Roman" w:hAnsi="Times New Roman"/>
          <w:sz w:val="28"/>
          <w:szCs w:val="28"/>
        </w:rPr>
        <w:t>6.</w:t>
      </w:r>
      <w:r w:rsidR="00895200">
        <w:rPr>
          <w:rFonts w:ascii="Times New Roman" w:hAnsi="Times New Roman"/>
          <w:sz w:val="28"/>
          <w:szCs w:val="28"/>
        </w:rPr>
        <w:t xml:space="preserve"> </w:t>
      </w:r>
      <w:r w:rsidRPr="0022672F">
        <w:rPr>
          <w:rFonts w:ascii="Times New Roman" w:hAnsi="Times New Roman"/>
          <w:sz w:val="28"/>
          <w:szCs w:val="28"/>
        </w:rPr>
        <w:t xml:space="preserve">Пункт 3 </w:t>
      </w:r>
      <w:r w:rsidR="005A18B5" w:rsidRPr="0022672F">
        <w:rPr>
          <w:rFonts w:ascii="Times New Roman" w:hAnsi="Times New Roman"/>
          <w:sz w:val="28"/>
          <w:szCs w:val="28"/>
        </w:rPr>
        <w:t xml:space="preserve"> настоящего </w:t>
      </w:r>
      <w:r w:rsidR="00742253" w:rsidRPr="0022672F">
        <w:rPr>
          <w:rFonts w:ascii="Times New Roman" w:hAnsi="Times New Roman"/>
          <w:sz w:val="28"/>
          <w:szCs w:val="28"/>
        </w:rPr>
        <w:t>Решени</w:t>
      </w:r>
      <w:r w:rsidR="005A18B5" w:rsidRPr="0022672F">
        <w:rPr>
          <w:rFonts w:ascii="Times New Roman" w:hAnsi="Times New Roman"/>
          <w:sz w:val="28"/>
          <w:szCs w:val="28"/>
        </w:rPr>
        <w:t>я</w:t>
      </w:r>
      <w:r w:rsidR="00742253" w:rsidRPr="0022672F">
        <w:rPr>
          <w:rFonts w:ascii="Times New Roman" w:hAnsi="Times New Roman"/>
          <w:sz w:val="28"/>
          <w:szCs w:val="28"/>
        </w:rPr>
        <w:t xml:space="preserve"> </w:t>
      </w:r>
      <w:r w:rsidRPr="0022672F">
        <w:rPr>
          <w:rFonts w:ascii="Times New Roman" w:hAnsi="Times New Roman"/>
          <w:sz w:val="28"/>
          <w:szCs w:val="28"/>
        </w:rPr>
        <w:t>утрачивает силу с 01.01.2021г.</w:t>
      </w:r>
    </w:p>
    <w:p w:rsidR="006335F5" w:rsidRDefault="006335F5" w:rsidP="005A1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253">
        <w:rPr>
          <w:rFonts w:ascii="Times New Roman" w:hAnsi="Times New Roman"/>
          <w:sz w:val="28"/>
          <w:szCs w:val="28"/>
        </w:rPr>
        <w:t>7.</w:t>
      </w:r>
      <w:r w:rsidRPr="0074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</w:t>
      </w:r>
      <w:r w:rsidRPr="00742253">
        <w:rPr>
          <w:rFonts w:ascii="Times New Roman" w:hAnsi="Times New Roman" w:cs="Times New Roman"/>
          <w:sz w:val="28"/>
          <w:szCs w:val="28"/>
        </w:rPr>
        <w:t xml:space="preserve"> не ранее чем по истечении одного месяца со дня их официального опубликования в </w:t>
      </w:r>
      <w:r w:rsidR="005D0860" w:rsidRPr="00742253">
        <w:rPr>
          <w:rFonts w:ascii="Times New Roman" w:hAnsi="Times New Roman" w:cs="Times New Roman"/>
          <w:sz w:val="28"/>
          <w:szCs w:val="28"/>
        </w:rPr>
        <w:t xml:space="preserve">газете «Ведомости Долгомостовского сельсовета»  </w:t>
      </w:r>
      <w:r w:rsidRPr="00742253">
        <w:rPr>
          <w:rFonts w:ascii="Times New Roman" w:hAnsi="Times New Roman" w:cs="Times New Roman"/>
          <w:sz w:val="28"/>
          <w:szCs w:val="28"/>
        </w:rPr>
        <w:t>и не ранее 1-го числа очередного налогового периода по соответствующему налогу.</w:t>
      </w:r>
    </w:p>
    <w:p w:rsidR="006335F5" w:rsidRDefault="006335F5" w:rsidP="005A18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E08" w:rsidRDefault="009C5E08" w:rsidP="00895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DED" w:rsidRPr="003A1DED" w:rsidRDefault="003A1DED" w:rsidP="009C5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45AC" w:rsidRDefault="007145AC" w:rsidP="00714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Долгомостовского                                                                                                               сельского Совета депутатов                                          Т.А.Иванова                             </w:t>
      </w:r>
    </w:p>
    <w:p w:rsidR="007145AC" w:rsidRDefault="007145AC" w:rsidP="00714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Долгомостовского сельсовета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Н.И.Шишлянникова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1656CC" w:rsidRDefault="001656CC"/>
    <w:sectPr w:rsidR="001656CC" w:rsidSect="0010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03209"/>
    <w:multiLevelType w:val="hybridMultilevel"/>
    <w:tmpl w:val="7092F99E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7B106068"/>
    <w:multiLevelType w:val="hybridMultilevel"/>
    <w:tmpl w:val="B3C41262"/>
    <w:lvl w:ilvl="0" w:tplc="379E1AC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60F"/>
    <w:rsid w:val="000C27CD"/>
    <w:rsid w:val="00105303"/>
    <w:rsid w:val="00144C9D"/>
    <w:rsid w:val="001656CC"/>
    <w:rsid w:val="001B120E"/>
    <w:rsid w:val="0022672F"/>
    <w:rsid w:val="002B5CA0"/>
    <w:rsid w:val="002E4242"/>
    <w:rsid w:val="0033330C"/>
    <w:rsid w:val="003A1DED"/>
    <w:rsid w:val="003E1681"/>
    <w:rsid w:val="00494377"/>
    <w:rsid w:val="004C181A"/>
    <w:rsid w:val="00516A9A"/>
    <w:rsid w:val="005329AA"/>
    <w:rsid w:val="005A18B5"/>
    <w:rsid w:val="005D0860"/>
    <w:rsid w:val="00626119"/>
    <w:rsid w:val="006335F5"/>
    <w:rsid w:val="006D422F"/>
    <w:rsid w:val="007145AC"/>
    <w:rsid w:val="00742253"/>
    <w:rsid w:val="00760AA6"/>
    <w:rsid w:val="00895200"/>
    <w:rsid w:val="009702E6"/>
    <w:rsid w:val="009B660F"/>
    <w:rsid w:val="009C5E08"/>
    <w:rsid w:val="00B5238E"/>
    <w:rsid w:val="00B8167F"/>
    <w:rsid w:val="00C842E1"/>
    <w:rsid w:val="00D96867"/>
    <w:rsid w:val="00E13D91"/>
    <w:rsid w:val="00F954DA"/>
    <w:rsid w:val="00FC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D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27CD"/>
    <w:pPr>
      <w:ind w:left="720"/>
      <w:contextualSpacing/>
    </w:pPr>
  </w:style>
  <w:style w:type="paragraph" w:customStyle="1" w:styleId="ConsPlusNormal">
    <w:name w:val="ConsPlusNormal"/>
    <w:rsid w:val="000C27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0C27C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954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D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27CD"/>
    <w:pPr>
      <w:ind w:left="720"/>
      <w:contextualSpacing/>
    </w:pPr>
  </w:style>
  <w:style w:type="paragraph" w:customStyle="1" w:styleId="ConsPlusNormal">
    <w:name w:val="ConsPlusNormal"/>
    <w:rsid w:val="000C27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0C27C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954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20</cp:revision>
  <cp:lastPrinted>2019-11-22T09:38:00Z</cp:lastPrinted>
  <dcterms:created xsi:type="dcterms:W3CDTF">2016-10-12T08:01:00Z</dcterms:created>
  <dcterms:modified xsi:type="dcterms:W3CDTF">2019-11-22T09:38:00Z</dcterms:modified>
</cp:coreProperties>
</file>