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2" w:rsidRPr="00476723" w:rsidRDefault="002312D2" w:rsidP="002312D2">
      <w:pPr>
        <w:jc w:val="center"/>
      </w:pPr>
      <w:r>
        <w:rPr>
          <w:noProof/>
        </w:rPr>
        <w:drawing>
          <wp:inline distT="0" distB="0" distL="0" distR="0">
            <wp:extent cx="609600" cy="695325"/>
            <wp:effectExtent l="0" t="0" r="0" b="9525"/>
            <wp:docPr id="1" name="Рисунок 1" descr="Описание: 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2" w:rsidRPr="00476723" w:rsidRDefault="002312D2" w:rsidP="002312D2">
      <w:pPr>
        <w:jc w:val="center"/>
        <w:rPr>
          <w:b/>
        </w:rPr>
      </w:pPr>
      <w:r w:rsidRPr="00476723">
        <w:rPr>
          <w:b/>
        </w:rPr>
        <w:t xml:space="preserve">АДМИНИСТРАЦИЯ ДОЛГОМОСТОВСКОГО СЕЛЬСОВЕТА  </w:t>
      </w:r>
    </w:p>
    <w:p w:rsidR="002312D2" w:rsidRPr="00476723" w:rsidRDefault="002312D2" w:rsidP="00B40E12">
      <w:pPr>
        <w:jc w:val="center"/>
        <w:rPr>
          <w:b/>
        </w:rPr>
      </w:pPr>
      <w:r w:rsidRPr="00476723">
        <w:rPr>
          <w:b/>
        </w:rPr>
        <w:t>АБАНСКОГО РАЙОНА КРАСНОЯРСКОГО КРАЯ</w:t>
      </w:r>
    </w:p>
    <w:p w:rsidR="002312D2" w:rsidRPr="00476723" w:rsidRDefault="002312D2" w:rsidP="002312D2">
      <w:pPr>
        <w:jc w:val="center"/>
        <w:rPr>
          <w:b/>
        </w:rPr>
      </w:pPr>
    </w:p>
    <w:p w:rsidR="002312D2" w:rsidRPr="00476723" w:rsidRDefault="002312D2" w:rsidP="002312D2">
      <w:pPr>
        <w:jc w:val="center"/>
        <w:rPr>
          <w:b/>
          <w:sz w:val="28"/>
          <w:szCs w:val="28"/>
        </w:rPr>
      </w:pPr>
      <w:r w:rsidRPr="00476723">
        <w:rPr>
          <w:b/>
          <w:sz w:val="28"/>
          <w:szCs w:val="28"/>
        </w:rPr>
        <w:t>ПОСТАНОВЛЕНИЕ</w:t>
      </w:r>
    </w:p>
    <w:p w:rsidR="002312D2" w:rsidRPr="00476723" w:rsidRDefault="002312D2" w:rsidP="002312D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12D2" w:rsidRPr="00476723" w:rsidRDefault="002922F2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31.08</w:t>
      </w:r>
      <w:r w:rsidR="002312D2" w:rsidRPr="00476723">
        <w:rPr>
          <w:bCs/>
          <w:color w:val="000000"/>
          <w:sz w:val="28"/>
          <w:szCs w:val="28"/>
        </w:rPr>
        <w:t>.201</w:t>
      </w:r>
      <w:r w:rsidR="000140D3">
        <w:rPr>
          <w:bCs/>
          <w:color w:val="000000"/>
          <w:sz w:val="28"/>
          <w:szCs w:val="28"/>
        </w:rPr>
        <w:t>8</w:t>
      </w:r>
      <w:r w:rsidR="002312D2" w:rsidRPr="00476723">
        <w:rPr>
          <w:bCs/>
          <w:color w:val="000000"/>
          <w:sz w:val="28"/>
          <w:szCs w:val="28"/>
        </w:rPr>
        <w:t xml:space="preserve"> г.                             с. Долгий Мост                             №</w:t>
      </w:r>
      <w:r w:rsidR="007E4A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42Р</w:t>
      </w:r>
    </w:p>
    <w:p w:rsidR="002312D2" w:rsidRPr="0094355D" w:rsidRDefault="002312D2" w:rsidP="002312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12D2" w:rsidRPr="0094355D" w:rsidRDefault="002312D2" w:rsidP="002312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12D2" w:rsidRPr="00097C51" w:rsidRDefault="002312D2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r w:rsidRPr="00097C51">
        <w:rPr>
          <w:bCs/>
          <w:color w:val="000000"/>
          <w:sz w:val="28"/>
          <w:szCs w:val="28"/>
        </w:rPr>
        <w:t>»</w:t>
      </w:r>
    </w:p>
    <w:p w:rsidR="002312D2" w:rsidRPr="0094355D" w:rsidRDefault="002312D2" w:rsidP="002312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2D2" w:rsidRPr="00476723" w:rsidRDefault="002312D2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4BF" w:rsidRPr="00FA74BF" w:rsidRDefault="00FA74BF" w:rsidP="0091285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Учитывая требования прокуратуры Абанского района, изложенные в протесте № 7-02-2017от 31.05.2017г «На 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r w:rsidRPr="00097C51"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2A7138">
        <w:rPr>
          <w:sz w:val="28"/>
          <w:szCs w:val="28"/>
        </w:rPr>
        <w:t>ПОСТАНОВЛЯЮ:</w:t>
      </w:r>
    </w:p>
    <w:p w:rsidR="00FA74BF" w:rsidRPr="00FA74BF" w:rsidRDefault="00FA74BF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  в </w:t>
      </w:r>
      <w:r>
        <w:rPr>
          <w:sz w:val="28"/>
          <w:szCs w:val="28"/>
        </w:rPr>
        <w:t>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proofErr w:type="gramStart"/>
      <w:r w:rsidRPr="00097C51"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далее-постановление)  следующие изменения: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312D2" w:rsidRPr="00476723">
        <w:rPr>
          <w:sz w:val="28"/>
          <w:szCs w:val="28"/>
        </w:rPr>
        <w:t xml:space="preserve"> </w:t>
      </w:r>
      <w:r w:rsidRPr="00912850">
        <w:rPr>
          <w:bCs/>
          <w:sz w:val="28"/>
          <w:szCs w:val="28"/>
        </w:rPr>
        <w:t>1.</w:t>
      </w:r>
      <w:r w:rsidR="000140D3">
        <w:rPr>
          <w:bCs/>
          <w:sz w:val="28"/>
          <w:szCs w:val="28"/>
        </w:rPr>
        <w:t xml:space="preserve"> в подпункте 2.4.1.</w:t>
      </w:r>
      <w:r w:rsidRPr="00912850">
        <w:rPr>
          <w:bCs/>
          <w:sz w:val="28"/>
          <w:szCs w:val="28"/>
        </w:rPr>
        <w:t xml:space="preserve"> </w:t>
      </w:r>
      <w:r w:rsidR="000140D3">
        <w:rPr>
          <w:bCs/>
          <w:sz w:val="28"/>
          <w:szCs w:val="28"/>
        </w:rPr>
        <w:t xml:space="preserve">слова </w:t>
      </w:r>
      <w:r w:rsidRPr="00912850">
        <w:rPr>
          <w:bCs/>
          <w:sz w:val="28"/>
          <w:szCs w:val="28"/>
        </w:rPr>
        <w:t>«</w:t>
      </w:r>
      <w:r w:rsidR="000140D3" w:rsidRPr="00B40E12">
        <w:rPr>
          <w:color w:val="000000"/>
          <w:sz w:val="28"/>
          <w:szCs w:val="28"/>
        </w:rPr>
        <w:t>Срок предоставления муниципальной услуги составляет 30 дней</w:t>
      </w:r>
      <w:r w:rsidR="000140D3">
        <w:rPr>
          <w:color w:val="000000"/>
          <w:sz w:val="28"/>
          <w:szCs w:val="28"/>
        </w:rPr>
        <w:t>», заменить словами «</w:t>
      </w:r>
      <w:r w:rsidR="000140D3" w:rsidRPr="00B40E12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0140D3">
        <w:rPr>
          <w:color w:val="000000"/>
          <w:sz w:val="28"/>
          <w:szCs w:val="28"/>
        </w:rPr>
        <w:t>12</w:t>
      </w:r>
      <w:r w:rsidR="000140D3" w:rsidRPr="00B40E12">
        <w:rPr>
          <w:color w:val="000000"/>
          <w:sz w:val="28"/>
          <w:szCs w:val="28"/>
        </w:rPr>
        <w:t xml:space="preserve"> дней</w:t>
      </w:r>
      <w:r w:rsidR="000140D3">
        <w:rPr>
          <w:color w:val="000000"/>
          <w:sz w:val="28"/>
          <w:szCs w:val="28"/>
        </w:rPr>
        <w:t>»</w:t>
      </w:r>
    </w:p>
    <w:p w:rsidR="000140D3" w:rsidRPr="000140D3" w:rsidRDefault="000140D3" w:rsidP="000140D3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12850">
        <w:rPr>
          <w:sz w:val="28"/>
          <w:szCs w:val="28"/>
        </w:rPr>
        <w:t xml:space="preserve">.Опубликовать Постановление  на официальном  сайте муниципального образования Абанский район </w:t>
      </w:r>
      <w:proofErr w:type="spellStart"/>
      <w:r w:rsidRPr="00912850">
        <w:rPr>
          <w:b/>
          <w:sz w:val="28"/>
          <w:szCs w:val="28"/>
          <w:u w:val="single"/>
          <w:lang w:val="en-US"/>
        </w:rPr>
        <w:t>abannet</w:t>
      </w:r>
      <w:proofErr w:type="spellEnd"/>
      <w:r w:rsidRPr="00912850">
        <w:rPr>
          <w:b/>
          <w:sz w:val="28"/>
          <w:szCs w:val="28"/>
          <w:u w:val="single"/>
        </w:rPr>
        <w:t>.</w:t>
      </w:r>
      <w:proofErr w:type="spellStart"/>
      <w:r w:rsidRPr="00912850">
        <w:rPr>
          <w:b/>
          <w:sz w:val="28"/>
          <w:szCs w:val="28"/>
          <w:u w:val="single"/>
          <w:lang w:val="en-US"/>
        </w:rPr>
        <w:t>ru</w:t>
      </w:r>
      <w:proofErr w:type="spellEnd"/>
      <w:r w:rsidRPr="00912850">
        <w:rPr>
          <w:sz w:val="28"/>
          <w:szCs w:val="28"/>
        </w:rPr>
        <w:t xml:space="preserve">  в разделе «Муниципальные услуги/Реестр муниципальных услуг»; на сайте администрации Долгомостовского сельсовета, в   газете «Ведомости Долгомостовского сельсовета».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2850">
        <w:rPr>
          <w:sz w:val="28"/>
          <w:szCs w:val="28"/>
        </w:rPr>
        <w:t xml:space="preserve">. </w:t>
      </w:r>
      <w:proofErr w:type="gramStart"/>
      <w:r w:rsidRPr="00912850">
        <w:rPr>
          <w:sz w:val="28"/>
          <w:szCs w:val="28"/>
        </w:rPr>
        <w:t>Контроль за</w:t>
      </w:r>
      <w:proofErr w:type="gramEnd"/>
      <w:r w:rsidRPr="00912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2850" w:rsidRPr="00912850" w:rsidRDefault="00912850" w:rsidP="00912850">
      <w:pPr>
        <w:jc w:val="both"/>
        <w:rPr>
          <w:sz w:val="28"/>
          <w:szCs w:val="28"/>
        </w:rPr>
      </w:pPr>
      <w:r w:rsidRPr="00912850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912850">
        <w:rPr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912850" w:rsidRPr="00912850" w:rsidRDefault="00912850" w:rsidP="00912850">
      <w:pPr>
        <w:tabs>
          <w:tab w:val="left" w:pos="2010"/>
        </w:tabs>
        <w:rPr>
          <w:sz w:val="28"/>
          <w:szCs w:val="28"/>
        </w:rPr>
      </w:pP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2850">
        <w:rPr>
          <w:sz w:val="28"/>
          <w:szCs w:val="28"/>
        </w:rPr>
        <w:t xml:space="preserve">Глава Долгомостовского  сельсовета                                  </w:t>
      </w:r>
      <w:proofErr w:type="spellStart"/>
      <w:r w:rsidRPr="00912850">
        <w:rPr>
          <w:sz w:val="28"/>
          <w:szCs w:val="28"/>
        </w:rPr>
        <w:t>Н.И.Шишлянникова</w:t>
      </w:r>
      <w:proofErr w:type="spellEnd"/>
      <w:r w:rsidRPr="00912850">
        <w:rPr>
          <w:sz w:val="28"/>
          <w:szCs w:val="28"/>
        </w:rPr>
        <w:t xml:space="preserve">                                                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lastRenderedPageBreak/>
        <w:t>Приложение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Постановлению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администрации  сельсовета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от </w:t>
      </w:r>
      <w:r w:rsidR="002922F2">
        <w:rPr>
          <w:color w:val="000000"/>
          <w:sz w:val="28"/>
          <w:szCs w:val="28"/>
        </w:rPr>
        <w:t>31.08</w:t>
      </w:r>
      <w:r w:rsidRPr="00B40E12">
        <w:rPr>
          <w:color w:val="000000"/>
          <w:sz w:val="28"/>
          <w:szCs w:val="28"/>
        </w:rPr>
        <w:t>. 201</w:t>
      </w:r>
      <w:r w:rsidR="000140D3">
        <w:rPr>
          <w:color w:val="000000"/>
          <w:sz w:val="28"/>
          <w:szCs w:val="28"/>
        </w:rPr>
        <w:t>8</w:t>
      </w:r>
      <w:r w:rsidRPr="00B40E12">
        <w:rPr>
          <w:color w:val="000000"/>
          <w:sz w:val="28"/>
          <w:szCs w:val="28"/>
        </w:rPr>
        <w:t xml:space="preserve"> г. N </w:t>
      </w:r>
      <w:r w:rsidR="002922F2">
        <w:rPr>
          <w:color w:val="000000"/>
          <w:sz w:val="28"/>
          <w:szCs w:val="28"/>
        </w:rPr>
        <w:t>42Р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Par34"/>
      <w:bookmarkEnd w:id="0"/>
      <w:r w:rsidRPr="00B40E12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1" w:name="Par43"/>
      <w:bookmarkEnd w:id="1"/>
      <w:r w:rsidRPr="00B40E12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0E12">
        <w:rPr>
          <w:bCs/>
          <w:color w:val="000000"/>
          <w:sz w:val="28"/>
          <w:szCs w:val="28"/>
        </w:rPr>
        <w:t>«Присвоение адреса объекту недвижимости»</w:t>
      </w:r>
      <w:bookmarkStart w:id="2" w:name="_GoBack"/>
      <w:bookmarkEnd w:id="2"/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0E12">
        <w:rPr>
          <w:b/>
          <w:color w:val="000000"/>
          <w:sz w:val="28"/>
          <w:szCs w:val="28"/>
        </w:rPr>
        <w:t>1. ОБЩИЕ ПОЛОЖЕНИЯ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1.1.Настоящий Административный регламент (далее - Регламент) разработан в целях повышения качества предоставления и доступности муниципальной услуги по присвоению адреса объекту недвижимости, определяет сроки и последовательность административных действий при предоставлении муниципальной услуги.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1.2.Муниципальная услуга может быть получена через многофункциональный центр (далее - МФЦ) предоставления государственных и муниципальных услуг (на основании соглашения).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КГБУ «МФЦ» расположен по адресу: 663740, Красноярский край, Абанский район, п. Абан, ул. </w:t>
      </w:r>
      <w:proofErr w:type="gramStart"/>
      <w:r w:rsidRPr="00B40E12">
        <w:rPr>
          <w:color w:val="000000"/>
          <w:sz w:val="28"/>
          <w:szCs w:val="28"/>
        </w:rPr>
        <w:t>Пионерская</w:t>
      </w:r>
      <w:proofErr w:type="gramEnd"/>
      <w:r w:rsidRPr="00B40E12">
        <w:rPr>
          <w:color w:val="000000"/>
          <w:sz w:val="28"/>
          <w:szCs w:val="28"/>
        </w:rPr>
        <w:t>,2.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КГБУ «МФЦ» расположен по адресу: 663750, Красноярский край, Абанский район, </w:t>
      </w:r>
      <w:proofErr w:type="spellStart"/>
      <w:r w:rsidRPr="00B40E12">
        <w:rPr>
          <w:color w:val="000000"/>
          <w:sz w:val="28"/>
          <w:szCs w:val="28"/>
        </w:rPr>
        <w:t>с</w:t>
      </w:r>
      <w:proofErr w:type="gramStart"/>
      <w:r w:rsidRPr="00B40E12">
        <w:rPr>
          <w:color w:val="000000"/>
          <w:sz w:val="28"/>
          <w:szCs w:val="28"/>
        </w:rPr>
        <w:t>.Д</w:t>
      </w:r>
      <w:proofErr w:type="gramEnd"/>
      <w:r w:rsidRPr="00B40E12">
        <w:rPr>
          <w:color w:val="000000"/>
          <w:sz w:val="28"/>
          <w:szCs w:val="28"/>
        </w:rPr>
        <w:t>олгий</w:t>
      </w:r>
      <w:proofErr w:type="spellEnd"/>
      <w:r w:rsidRPr="00B40E12">
        <w:rPr>
          <w:color w:val="000000"/>
          <w:sz w:val="28"/>
          <w:szCs w:val="28"/>
        </w:rPr>
        <w:t xml:space="preserve"> Мост,  ул. А.Помозова,16.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1.3. Заявителями на предоставление Услуги являются физические лица, индивидуальные предприниматели, юридические лица либо их </w:t>
      </w:r>
      <w:r w:rsidRPr="00B40E12">
        <w:rPr>
          <w:sz w:val="28"/>
          <w:szCs w:val="28"/>
        </w:rPr>
        <w:t>уполномоченные представители, обратившиеся с письменным Заявлением о предоставлении Услуги (далее - Заявитель).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1.4. </w:t>
      </w:r>
      <w:r w:rsidRPr="00B40E12">
        <w:rPr>
          <w:sz w:val="28"/>
          <w:szCs w:val="28"/>
        </w:rPr>
        <w:t xml:space="preserve">Информирование граждан, юридических лиц о предоставлении муниципальной услуги осуществляется администрацией  сельсовета Абанского района Красноярского края далее (Администрация) с использованием: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- </w:t>
      </w:r>
      <w:proofErr w:type="spellStart"/>
      <w:r w:rsidRPr="00B40E12">
        <w:rPr>
          <w:sz w:val="28"/>
          <w:szCs w:val="28"/>
        </w:rPr>
        <w:t>инфоматов</w:t>
      </w:r>
      <w:proofErr w:type="spellEnd"/>
      <w:r w:rsidRPr="00B40E12">
        <w:rPr>
          <w:sz w:val="28"/>
          <w:szCs w:val="28"/>
        </w:rPr>
        <w:t>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средств массовой информации (печатных и электронных);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информационных стендов;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-официального сайта муниципального образования Абанский район </w:t>
      </w:r>
      <w:proofErr w:type="spellStart"/>
      <w:r w:rsidRPr="00B40E12">
        <w:rPr>
          <w:b/>
          <w:sz w:val="28"/>
          <w:szCs w:val="28"/>
          <w:u w:val="single"/>
          <w:lang w:val="en-US"/>
        </w:rPr>
        <w:t>abannet</w:t>
      </w:r>
      <w:proofErr w:type="spellEnd"/>
      <w:r w:rsidRPr="00B40E12">
        <w:rPr>
          <w:b/>
          <w:sz w:val="28"/>
          <w:szCs w:val="28"/>
          <w:u w:val="single"/>
        </w:rPr>
        <w:t>.</w:t>
      </w:r>
      <w:proofErr w:type="spellStart"/>
      <w:r w:rsidRPr="00B40E12">
        <w:rPr>
          <w:b/>
          <w:sz w:val="28"/>
          <w:szCs w:val="28"/>
          <w:u w:val="single"/>
          <w:lang w:val="en-US"/>
        </w:rPr>
        <w:t>ru</w:t>
      </w:r>
      <w:proofErr w:type="spellEnd"/>
      <w:r w:rsidRPr="00B40E12"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-портала государственных услуг Красноярского края </w:t>
      </w:r>
      <w:hyperlink r:id="rId9" w:history="1">
        <w:r w:rsidRPr="00B40E12">
          <w:rPr>
            <w:b/>
            <w:color w:val="000000"/>
            <w:sz w:val="28"/>
            <w:szCs w:val="28"/>
            <w:u w:val="single"/>
          </w:rPr>
          <w:t>www.gosuslugi.krskstate.ru</w:t>
        </w:r>
      </w:hyperlink>
      <w:r w:rsidRPr="00B40E12">
        <w:rPr>
          <w:color w:val="000000"/>
          <w:sz w:val="28"/>
          <w:szCs w:val="28"/>
        </w:rPr>
        <w:t>;</w:t>
      </w:r>
    </w:p>
    <w:p w:rsidR="00B40E12" w:rsidRDefault="00B40E12" w:rsidP="00B40E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B40E12">
        <w:rPr>
          <w:sz w:val="28"/>
          <w:szCs w:val="28"/>
        </w:rPr>
        <w:t xml:space="preserve">- федерального портала государственных услуг </w:t>
      </w:r>
      <w:hyperlink r:id="rId10" w:history="1">
        <w:r w:rsidRPr="000D1E9D">
          <w:rPr>
            <w:rStyle w:val="a9"/>
            <w:b/>
            <w:sz w:val="28"/>
            <w:szCs w:val="28"/>
          </w:rPr>
          <w:t>www.gosuslugi.ru</w:t>
        </w:r>
      </w:hyperlink>
      <w:r w:rsidRPr="00B40E12">
        <w:rPr>
          <w:b/>
          <w:sz w:val="28"/>
          <w:szCs w:val="28"/>
          <w:u w:val="single"/>
        </w:rPr>
        <w:t>.</w:t>
      </w:r>
    </w:p>
    <w:p w:rsidR="00B40E12" w:rsidRPr="00912850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850">
        <w:rPr>
          <w:bCs/>
          <w:sz w:val="28"/>
          <w:szCs w:val="28"/>
        </w:rPr>
        <w:t>1.5 В случае установления в ходе или по результатам проверки жалобы, поступившей от граждан по поводу  предоставления услуги состава административного правонарушения или преступления, должностное лицо по рассмотрению жалоб незамедлительно отправляет имеющиеся материалы в органы прокуратуры.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jc w:val="center"/>
        <w:rPr>
          <w:b/>
          <w:sz w:val="28"/>
          <w:szCs w:val="28"/>
        </w:rPr>
      </w:pPr>
      <w:r w:rsidRPr="00B40E12">
        <w:rPr>
          <w:b/>
          <w:sz w:val="28"/>
          <w:szCs w:val="28"/>
          <w:lang w:val="en-US"/>
        </w:rPr>
        <w:t>II</w:t>
      </w:r>
      <w:r w:rsidRPr="00B40E12">
        <w:rPr>
          <w:b/>
          <w:sz w:val="28"/>
          <w:szCs w:val="28"/>
        </w:rPr>
        <w:t>. ТРЕБОВАНИЯ К СТАНДАРТУ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ind w:left="2460"/>
        <w:contextualSpacing/>
        <w:jc w:val="both"/>
        <w:rPr>
          <w:rFonts w:eastAsia="Calibri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ind w:left="2460"/>
        <w:contextualSpacing/>
        <w:jc w:val="both"/>
        <w:rPr>
          <w:rFonts w:eastAsia="Calibri"/>
          <w:i/>
          <w:sz w:val="28"/>
          <w:szCs w:val="28"/>
        </w:rPr>
      </w:pPr>
      <w:r w:rsidRPr="00B40E12">
        <w:rPr>
          <w:rFonts w:eastAsia="Calibri"/>
          <w:i/>
          <w:sz w:val="28"/>
          <w:szCs w:val="28"/>
        </w:rPr>
        <w:t>2.1. Наименование муниципальной услуги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 Муниципальная услуга, предоставление которой регулируется настоящим Административным регламентом, именуется</w:t>
      </w:r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«Присвоение адреса объекту недвижимости».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2.2. Орган, предоставляющий муниципальную услугу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Предоставление муниципальной услуги осуществляется Администрацией, </w:t>
      </w:r>
      <w:r w:rsidRPr="00B40E12">
        <w:rPr>
          <w:sz w:val="28"/>
          <w:szCs w:val="28"/>
        </w:rPr>
        <w:t>либо через МФЦ.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График работы Администрации: понедельник – пятница с 08:00 до 16:15 (перерыв на обед с 12:00 до 13:00). Выходные дни: суббота, воскресенье.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Справочные телефоны Администрации: 8(391) 987-20-50.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Информация о месте нахождения Администрации: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Почтовый адрес Администрации: 663750 </w:t>
      </w:r>
      <w:proofErr w:type="spellStart"/>
      <w:r w:rsidRPr="00B40E12">
        <w:rPr>
          <w:sz w:val="28"/>
          <w:szCs w:val="28"/>
        </w:rPr>
        <w:t>с</w:t>
      </w:r>
      <w:proofErr w:type="gramStart"/>
      <w:r w:rsidRPr="00B40E12">
        <w:rPr>
          <w:sz w:val="28"/>
          <w:szCs w:val="28"/>
        </w:rPr>
        <w:t>.Д</w:t>
      </w:r>
      <w:proofErr w:type="gramEnd"/>
      <w:r w:rsidRPr="00B40E12">
        <w:rPr>
          <w:sz w:val="28"/>
          <w:szCs w:val="28"/>
        </w:rPr>
        <w:t>олгий</w:t>
      </w:r>
      <w:proofErr w:type="spellEnd"/>
      <w:r w:rsidRPr="00B40E12">
        <w:rPr>
          <w:sz w:val="28"/>
          <w:szCs w:val="28"/>
        </w:rPr>
        <w:t xml:space="preserve"> мост,ул.А.Помозова,16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Местонахождение  Администрации: 663750 </w:t>
      </w:r>
      <w:proofErr w:type="spellStart"/>
      <w:r w:rsidRPr="00B40E12">
        <w:rPr>
          <w:sz w:val="28"/>
          <w:szCs w:val="28"/>
        </w:rPr>
        <w:t>с</w:t>
      </w:r>
      <w:proofErr w:type="gramStart"/>
      <w:r w:rsidRPr="00B40E12">
        <w:rPr>
          <w:sz w:val="28"/>
          <w:szCs w:val="28"/>
        </w:rPr>
        <w:t>.Д</w:t>
      </w:r>
      <w:proofErr w:type="gramEnd"/>
      <w:r w:rsidRPr="00B40E12">
        <w:rPr>
          <w:sz w:val="28"/>
          <w:szCs w:val="28"/>
        </w:rPr>
        <w:t>олгий</w:t>
      </w:r>
      <w:proofErr w:type="spellEnd"/>
      <w:r w:rsidRPr="00B40E12">
        <w:rPr>
          <w:sz w:val="28"/>
          <w:szCs w:val="28"/>
        </w:rPr>
        <w:t xml:space="preserve"> мост,ул.А.Помозова,16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2.3. Результат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spacing w:after="15" w:line="312" w:lineRule="atLeast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-выдача (направление) Заявителю решения о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-выдача (направление) Заявителю решения об отказе в присвоении адреса объекту недвижимости.</w:t>
      </w:r>
    </w:p>
    <w:p w:rsidR="00B40E12" w:rsidRPr="00B40E12" w:rsidRDefault="00B40E12" w:rsidP="00B40E12">
      <w:pPr>
        <w:widowControl w:val="0"/>
        <w:tabs>
          <w:tab w:val="left" w:pos="244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ab/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2.4. Срок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2.4.1.Срок предоставления муниципальной услуги составляет </w:t>
      </w:r>
      <w:r w:rsidR="000140D3">
        <w:rPr>
          <w:color w:val="000000"/>
          <w:sz w:val="28"/>
          <w:szCs w:val="28"/>
        </w:rPr>
        <w:t>12</w:t>
      </w:r>
      <w:r w:rsidRPr="00B40E12">
        <w:rPr>
          <w:color w:val="000000"/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2.4.2. Срок выдачи (направления по адресу, указанному в заявлении, либо через МФЦ) Заявителю решения в виде Постановления о присвоении адреса объекту недвижимости или об отказе  в присвоении адреса объекту недвижимости, не должен превышать 3 дней со дня принятия соответствующего решения.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- </w:t>
      </w:r>
      <w:hyperlink r:id="rId11" w:history="1">
        <w:r w:rsidRPr="00B40E12">
          <w:rPr>
            <w:color w:val="000000"/>
            <w:sz w:val="28"/>
            <w:szCs w:val="28"/>
          </w:rPr>
          <w:t>Конституция</w:t>
        </w:r>
      </w:hyperlink>
      <w:r w:rsidRPr="00B40E12">
        <w:rPr>
          <w:color w:val="000000"/>
          <w:sz w:val="28"/>
          <w:szCs w:val="28"/>
        </w:rPr>
        <w:t xml:space="preserve"> Российской Федерации;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 </w:t>
      </w:r>
      <w:r w:rsidRPr="00B40E12">
        <w:rPr>
          <w:color w:val="000000"/>
          <w:sz w:val="28"/>
          <w:szCs w:val="28"/>
        </w:rPr>
        <w:t>Федеральный закон от 24 июля 2007г. № 221-ФЗ «О государственном кадастре недвижимости»;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-Федеральный </w:t>
      </w:r>
      <w:hyperlink r:id="rId12" w:history="1">
        <w:r w:rsidRPr="00B40E12">
          <w:rPr>
            <w:color w:val="000000"/>
            <w:sz w:val="28"/>
            <w:szCs w:val="28"/>
          </w:rPr>
          <w:t>закон</w:t>
        </w:r>
      </w:hyperlink>
      <w:r w:rsidRPr="00B40E12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40E12">
          <w:rPr>
            <w:color w:val="000000"/>
            <w:sz w:val="28"/>
            <w:szCs w:val="28"/>
          </w:rPr>
          <w:t>2003 г</w:t>
        </w:r>
      </w:smartTag>
      <w:r w:rsidRPr="00B40E12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Федеральный </w:t>
      </w:r>
      <w:hyperlink r:id="rId13" w:history="1">
        <w:r w:rsidRPr="00B40E12">
          <w:rPr>
            <w:color w:val="000000"/>
            <w:sz w:val="28"/>
            <w:szCs w:val="28"/>
          </w:rPr>
          <w:t>закон</w:t>
        </w:r>
      </w:hyperlink>
      <w:r w:rsidRPr="00B40E12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40E12">
          <w:rPr>
            <w:color w:val="000000"/>
            <w:sz w:val="28"/>
            <w:szCs w:val="28"/>
          </w:rPr>
          <w:t>2006 г</w:t>
        </w:r>
      </w:smartTag>
      <w:r w:rsidRPr="00B40E12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-Федеральный </w:t>
      </w:r>
      <w:hyperlink r:id="rId14" w:history="1">
        <w:r w:rsidRPr="00B40E12">
          <w:rPr>
            <w:iCs/>
            <w:color w:val="000000"/>
            <w:sz w:val="28"/>
            <w:szCs w:val="28"/>
          </w:rPr>
          <w:t>закон</w:t>
        </w:r>
      </w:hyperlink>
      <w:r w:rsidRPr="00B40E12">
        <w:rPr>
          <w:iCs/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-Федеральный </w:t>
      </w:r>
      <w:hyperlink r:id="rId15" w:history="1">
        <w:r w:rsidRPr="00B40E12">
          <w:rPr>
            <w:iCs/>
            <w:color w:val="000000"/>
            <w:sz w:val="28"/>
            <w:szCs w:val="28"/>
          </w:rPr>
          <w:t>закон</w:t>
        </w:r>
      </w:hyperlink>
      <w:r w:rsidRPr="00B40E12">
        <w:rPr>
          <w:iCs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</w:t>
      </w:r>
      <w:hyperlink r:id="rId16" w:history="1">
        <w:r w:rsidRPr="00B40E12">
          <w:rPr>
            <w:color w:val="000000"/>
            <w:sz w:val="28"/>
            <w:szCs w:val="28"/>
          </w:rPr>
          <w:t>Устав</w:t>
        </w:r>
      </w:hyperlink>
      <w:r w:rsidRPr="00B40E12">
        <w:rPr>
          <w:color w:val="000000"/>
          <w:sz w:val="28"/>
          <w:szCs w:val="28"/>
        </w:rPr>
        <w:t xml:space="preserve">  сельсовета Абанского района Красноярского края от 23.01.2016 г.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2.6. Документы, необходимые для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>2.6.1.</w:t>
      </w:r>
      <w:r w:rsidRPr="00B40E12">
        <w:rPr>
          <w:sz w:val="28"/>
          <w:szCs w:val="28"/>
        </w:rPr>
        <w:t xml:space="preserve"> Для получения муниципальной услуги Заявитель представляет в Администрацию либо в МФЦ следующие документы: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1) </w:t>
      </w:r>
      <w:hyperlink r:id="rId17" w:history="1">
        <w:r w:rsidRPr="00B40E12">
          <w:rPr>
            <w:color w:val="000000"/>
            <w:sz w:val="28"/>
            <w:szCs w:val="28"/>
          </w:rPr>
          <w:t>заявление</w:t>
        </w:r>
      </w:hyperlink>
      <w:r w:rsidRPr="00B40E12">
        <w:rPr>
          <w:color w:val="000000"/>
          <w:sz w:val="28"/>
          <w:szCs w:val="28"/>
        </w:rPr>
        <w:t xml:space="preserve"> о предоставлении муниципальной услуги (приложение N 1 настоящего Регламента);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2) копии документов, подтверждающие право собственности заявителя на объекты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3) документ, удостоверяющий личность гражданина;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4) для присвоения адреса вновь </w:t>
      </w:r>
      <w:r w:rsidRPr="00B40E12">
        <w:rPr>
          <w:sz w:val="28"/>
          <w:szCs w:val="28"/>
        </w:rPr>
        <w:t xml:space="preserve">возведенным </w:t>
      </w:r>
      <w:r w:rsidRPr="00B40E12">
        <w:rPr>
          <w:color w:val="000000"/>
          <w:sz w:val="28"/>
          <w:szCs w:val="28"/>
        </w:rPr>
        <w:t>объектам недвижимости разрешение на строительство;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5) кадастровый паспорт земельного участка;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6) кадастровый паспорт объекта капитального строительства;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7) утвержденный проект или схема планировки-межевания;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8) копия доверенности для представителя.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Администрация, либо МФЦ,</w:t>
      </w:r>
      <w:r w:rsidRPr="00B40E12">
        <w:rPr>
          <w:color w:val="000000"/>
          <w:szCs w:val="28"/>
        </w:rPr>
        <w:t xml:space="preserve"> </w:t>
      </w:r>
      <w:r w:rsidRPr="00B40E12">
        <w:rPr>
          <w:color w:val="000000"/>
          <w:sz w:val="28"/>
          <w:szCs w:val="28"/>
        </w:rPr>
        <w:t xml:space="preserve">в рамках межведомственного информационного взаимодействия (в случае если документы не представлены заявителем по собственной инициативе) самостоятельно запрашивают документы, указанные в пп.2 п.2.6.1 настоящего Регламента. 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40E12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Заявление о предоставлении муниципальной услуги </w:t>
      </w:r>
      <w:proofErr w:type="gramStart"/>
      <w:r w:rsidRPr="00B40E12">
        <w:rPr>
          <w:sz w:val="28"/>
          <w:szCs w:val="28"/>
        </w:rPr>
        <w:t xml:space="preserve">( </w:t>
      </w:r>
      <w:proofErr w:type="gramEnd"/>
      <w:r w:rsidRPr="00B40E12">
        <w:rPr>
          <w:sz w:val="28"/>
          <w:szCs w:val="28"/>
        </w:rPr>
        <w:t>далее - Заявление), с прилагаемыми документами подается в Администрацию или в  МФЦ одним из следующих способов: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лично (либо через уполномоченного представителя) должностному лицу Администрации;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по почте;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посредством электронной почты: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При подаче Заявления документы, предусмотренные </w:t>
      </w:r>
      <w:hyperlink r:id="rId18" w:history="1">
        <w:r w:rsidRPr="00B40E12">
          <w:rPr>
            <w:color w:val="000000"/>
            <w:sz w:val="28"/>
            <w:szCs w:val="28"/>
          </w:rPr>
          <w:t>пунктом 2.6.1.</w:t>
        </w:r>
      </w:hyperlink>
      <w:r w:rsidRPr="00B40E12">
        <w:rPr>
          <w:color w:val="000000"/>
          <w:sz w:val="28"/>
          <w:szCs w:val="28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должностному лицу Администрации или специалисту МФЦ и подлежащие возврату Заявителю, другой - копии документов, либо в виде нотариально удостоверенных копий документов.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9" w:history="1">
        <w:r w:rsidRPr="00B40E12">
          <w:rPr>
            <w:color w:val="000000"/>
            <w:sz w:val="28"/>
            <w:szCs w:val="28"/>
          </w:rPr>
          <w:t>закона</w:t>
        </w:r>
      </w:hyperlink>
      <w:r w:rsidRPr="00B40E12">
        <w:rPr>
          <w:color w:val="000000"/>
          <w:sz w:val="28"/>
          <w:szCs w:val="28"/>
        </w:rPr>
        <w:t xml:space="preserve"> "Об электронной подписи" и требованиями </w:t>
      </w:r>
      <w:hyperlink r:id="rId20" w:history="1">
        <w:r w:rsidRPr="00B40E12">
          <w:rPr>
            <w:color w:val="000000"/>
            <w:sz w:val="28"/>
            <w:szCs w:val="28"/>
          </w:rPr>
          <w:t>ст. ст. 21.1</w:t>
        </w:r>
      </w:hyperlink>
      <w:r w:rsidRPr="00B40E12">
        <w:rPr>
          <w:color w:val="000000"/>
          <w:sz w:val="28"/>
          <w:szCs w:val="28"/>
        </w:rPr>
        <w:t xml:space="preserve"> и </w:t>
      </w:r>
      <w:hyperlink r:id="rId21" w:history="1">
        <w:r w:rsidRPr="00B40E12">
          <w:rPr>
            <w:color w:val="000000"/>
            <w:sz w:val="28"/>
            <w:szCs w:val="28"/>
          </w:rPr>
          <w:t>21.2</w:t>
        </w:r>
      </w:hyperlink>
      <w:r w:rsidRPr="00B40E12">
        <w:rPr>
          <w:color w:val="00000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2.7. Основание для отказа в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2.7.1.Перечень оснований для отказа в предоставлении муниципальной услуги: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1) не представлены документы, указанные в </w:t>
      </w:r>
      <w:hyperlink r:id="rId22" w:history="1">
        <w:r w:rsidRPr="00B40E12">
          <w:rPr>
            <w:color w:val="000000"/>
            <w:sz w:val="28"/>
            <w:szCs w:val="28"/>
          </w:rPr>
          <w:t>пункте 2.6.1.</w:t>
        </w:r>
      </w:hyperlink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настоящего Регламента;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>2)</w:t>
      </w:r>
      <w:r w:rsidRPr="00B40E12">
        <w:rPr>
          <w:sz w:val="28"/>
          <w:szCs w:val="28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 Данная муниципальная услуга предоставляется бесплатно.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2.9. Сроки выполнения отдельных административных действий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Максимальное время ожидания в очереди при получении документа, являющегося конечным результатом предоставления муниципальной услуги, не должно превышать 15 минут.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Срок регистрации заявления  Заявителя о предоставлении </w:t>
      </w:r>
      <w:r w:rsidRPr="00B40E12">
        <w:rPr>
          <w:color w:val="000000"/>
          <w:sz w:val="28"/>
          <w:szCs w:val="28"/>
        </w:rPr>
        <w:lastRenderedPageBreak/>
        <w:t>муниципальной услуги: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– при подаче лично должностному лицу Администрации – в течение 15 минут;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 при подаче лично специалисту МФЦ  - в течение 15 минут с момента поступления Заявления (для передачи заявления в Администрацию);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rFonts w:eastAsia="Calibri"/>
          <w:color w:val="000000"/>
          <w:sz w:val="28"/>
          <w:szCs w:val="28"/>
        </w:rPr>
        <w:t xml:space="preserve">- при получении </w:t>
      </w:r>
      <w:r w:rsidRPr="00B40E12">
        <w:rPr>
          <w:sz w:val="28"/>
          <w:szCs w:val="28"/>
        </w:rPr>
        <w:t>посредством почтовой или электронной связи должностным лицом Администрации - не позднее окончания рабочего дня, в течение которого Заявление было получено.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2.10.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0E12" w:rsidRPr="00B40E12" w:rsidRDefault="00B40E12" w:rsidP="00B40E1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2.10.1.Прием граждан осуществляется в специально выделенных для предоставления муниципальных услуг помещениях.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 специалистов, предоставляющих муниципальную услугу;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2.10.3.В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2.10.4.Места информирования, предназначенные для ознакомления Заявителей с информационными материалами, оборудуются: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стульями и столами для оформления документов.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На информационных стендах, а также на сайте размещается следующая обязательная информация: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номера телефонов, факсов, электронной почты органов, предоставляющих муниципальную услугу;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сведения о графике (режиме) работы Администрации;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настоящий Регламент;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образцы заполнения заявлений и перечень документов, необходимых для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2.10.5.Место для приема Заявителей должно быть оборудовано стулом, иметь место для написания и размещения документов, заявлений.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2.10.6. Для инвалидов обеспечиваются:</w:t>
      </w:r>
    </w:p>
    <w:p w:rsidR="00B40E12" w:rsidRPr="00B40E12" w:rsidRDefault="00B40E12" w:rsidP="00B40E12">
      <w:pPr>
        <w:jc w:val="both"/>
        <w:rPr>
          <w:b/>
          <w:sz w:val="28"/>
          <w:szCs w:val="28"/>
        </w:rPr>
      </w:pPr>
      <w:r w:rsidRPr="00B40E12">
        <w:rPr>
          <w:b/>
          <w:sz w:val="28"/>
          <w:szCs w:val="28"/>
        </w:rPr>
        <w:t xml:space="preserve">- </w:t>
      </w:r>
      <w:r w:rsidRPr="00B40E12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-допуск </w:t>
      </w:r>
      <w:proofErr w:type="spellStart"/>
      <w:r w:rsidRPr="00B40E12">
        <w:rPr>
          <w:sz w:val="28"/>
          <w:szCs w:val="28"/>
        </w:rPr>
        <w:t>сурдопереводчика</w:t>
      </w:r>
      <w:proofErr w:type="spellEnd"/>
      <w:r w:rsidRPr="00B40E12">
        <w:rPr>
          <w:sz w:val="28"/>
          <w:szCs w:val="28"/>
        </w:rPr>
        <w:t xml:space="preserve"> и </w:t>
      </w:r>
      <w:proofErr w:type="spellStart"/>
      <w:r w:rsidRPr="00B40E12">
        <w:rPr>
          <w:sz w:val="28"/>
          <w:szCs w:val="28"/>
        </w:rPr>
        <w:t>тифлосурдопереводчика</w:t>
      </w:r>
      <w:proofErr w:type="spellEnd"/>
      <w:r w:rsidRPr="00B40E12">
        <w:rPr>
          <w:sz w:val="28"/>
          <w:szCs w:val="28"/>
        </w:rPr>
        <w:t>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B40E12">
        <w:rPr>
          <w:sz w:val="28"/>
          <w:szCs w:val="28"/>
        </w:rPr>
        <w:t>.</w:t>
      </w:r>
      <w:proofErr w:type="gramEnd"/>
      <w:r w:rsidRPr="00B40E12">
        <w:rPr>
          <w:sz w:val="28"/>
          <w:szCs w:val="28"/>
        </w:rPr>
        <w:t xml:space="preserve"> </w:t>
      </w:r>
      <w:proofErr w:type="gramStart"/>
      <w:r w:rsidRPr="00B40E12">
        <w:rPr>
          <w:sz w:val="28"/>
          <w:szCs w:val="28"/>
        </w:rPr>
        <w:t>п</w:t>
      </w:r>
      <w:proofErr w:type="gramEnd"/>
      <w:r w:rsidRPr="00B40E12">
        <w:rPr>
          <w:sz w:val="28"/>
          <w:szCs w:val="28"/>
        </w:rPr>
        <w:t>редоставляющий услугу;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2.11. Показатели доступности и качества муниципальной услуги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40E12">
        <w:rPr>
          <w:sz w:val="28"/>
          <w:szCs w:val="28"/>
        </w:rPr>
        <w:t xml:space="preserve">    2.11.1.</w:t>
      </w:r>
      <w:r w:rsidRPr="00B40E12">
        <w:rPr>
          <w:iCs/>
          <w:sz w:val="28"/>
          <w:szCs w:val="28"/>
        </w:rPr>
        <w:t>Показателями доступности и качества Услуги являются: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- короткое время ожидания в очереди;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-высокая культура обслуживания;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-соблюдение сроков предоставления муниципальной услуги;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-отсутствие  жалоб со стороны заявителей на нарушение требований настоящего Регламента;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     -исключение необоснованных отказов в предоставлении муниципальной услуги.</w:t>
      </w:r>
    </w:p>
    <w:p w:rsidR="00B40E12" w:rsidRPr="00B40E12" w:rsidRDefault="00B40E12" w:rsidP="00B40E12">
      <w:pPr>
        <w:tabs>
          <w:tab w:val="left" w:pos="0"/>
        </w:tabs>
        <w:jc w:val="center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B40E12">
        <w:rPr>
          <w:b/>
          <w:sz w:val="28"/>
          <w:szCs w:val="28"/>
        </w:rPr>
        <w:t xml:space="preserve">III. </w:t>
      </w:r>
      <w:r w:rsidRPr="00B40E12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3.1. Последовательность и сроки выполнения административных процедур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bCs/>
          <w:sz w:val="28"/>
          <w:szCs w:val="28"/>
        </w:rPr>
        <w:t>3.1.1.</w:t>
      </w:r>
      <w:r w:rsidRPr="00B40E12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1) информирование и консультирование Заявителей;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принятие решения в виде Постановления  о присвоении адреса объекту недвижимости или об отказе в присвоении адреса объекту недвижимости;</w:t>
      </w:r>
    </w:p>
    <w:p w:rsidR="00B40E12" w:rsidRPr="00B40E12" w:rsidRDefault="00B50338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3" w:history="1">
        <w:r w:rsidR="00B40E12" w:rsidRPr="00B40E12">
          <w:rPr>
            <w:color w:val="000000"/>
            <w:sz w:val="28"/>
            <w:szCs w:val="28"/>
          </w:rPr>
          <w:t>Блок-схема</w:t>
        </w:r>
      </w:hyperlink>
      <w:r w:rsidR="00B40E12" w:rsidRPr="00B40E12">
        <w:rPr>
          <w:color w:val="000000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N 2 к настоящему Регламенту.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3.2. Прием и регистрация Заявления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3.2.1.Основанием начала административной процедуры является получение Заявления Администрацией или МФЦ.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3.2.2.Должностное лицо Администрации и сотрудник МФЦ: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полноту содержащейся в Заявлении информации;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а) прилагаемые к Заявлению документы;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б) тексты документов написаны разборчиво, без сокращения;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г) в документах нет подчисток, приписок, зачеркнутых слов и иных не оговоренных в них исправлений;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д) документы не исполнены карандашом;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принимает решение о приеме заявления и документов или об отказе в приеме заявления и документов в случаях, когда не представлены документы, указанные в </w:t>
      </w:r>
      <w:hyperlink r:id="rId24" w:history="1">
        <w:r w:rsidRPr="00B40E12">
          <w:rPr>
            <w:color w:val="000000"/>
            <w:sz w:val="28"/>
            <w:szCs w:val="28"/>
          </w:rPr>
          <w:t>пункте 2.6.1.</w:t>
        </w:r>
      </w:hyperlink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настоящего Регламента или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передает принятое Заявление в порядке делопроизводства на его регистрацию;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3.2.3.Заявление с прилагаемыми к нему документами подлежит обязательной регистрации в день поступления должностным лицом Администрации или МФЦ.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3.2.4.зарегистрированное Заявление направляется главе администрации   сельсовета  (далее – главе сельсовета) в течение рабочего дня с момента регистрации Заявления (поручения);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3.3. Передача Заявления на исполнение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3.3.1.Основанием начала административной процедуры является поступление зарегистрированного в установленном порядке Заявления главе </w:t>
      </w:r>
      <w:r w:rsidRPr="00B40E12">
        <w:rPr>
          <w:color w:val="000000"/>
          <w:sz w:val="28"/>
          <w:szCs w:val="28"/>
        </w:rPr>
        <w:t xml:space="preserve">администрации </w:t>
      </w:r>
      <w:r w:rsidRPr="00B40E12">
        <w:rPr>
          <w:sz w:val="28"/>
          <w:szCs w:val="28"/>
        </w:rPr>
        <w:t xml:space="preserve">  </w:t>
      </w:r>
      <w:r w:rsidRPr="00B40E12">
        <w:rPr>
          <w:color w:val="000000"/>
          <w:sz w:val="28"/>
          <w:szCs w:val="28"/>
        </w:rPr>
        <w:t>сельсовета</w:t>
      </w:r>
      <w:r w:rsidRPr="00B40E12">
        <w:rPr>
          <w:sz w:val="28"/>
          <w:szCs w:val="28"/>
        </w:rPr>
        <w:t xml:space="preserve"> для вынесения резолюции (поручения);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3.3.2.Глава администрации   сельсовета рассматривает Заявление и в виде резолюции дает поручение должностному лицу Администрации (далее – должностному лицу);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3.3.3.Срок выполнения административной процедуры по передаче Заявления на исполнение составляет 30 минут.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3.4.Рассмотрение Заявления и представленных документов, принятие решения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3.4.1.Основанием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3.4.2.Должностное лицо Администрации осуществляет рассмотрение Заявления на предмет его соответствия действующему законодательству согласно </w:t>
      </w:r>
      <w:hyperlink r:id="rId25" w:history="1">
        <w:r w:rsidRPr="00B40E12">
          <w:rPr>
            <w:color w:val="000000"/>
            <w:sz w:val="28"/>
            <w:szCs w:val="28"/>
          </w:rPr>
          <w:t>приложению N 2</w:t>
        </w:r>
      </w:hyperlink>
      <w:r w:rsidRPr="00B40E12">
        <w:rPr>
          <w:color w:val="000000"/>
          <w:sz w:val="28"/>
          <w:szCs w:val="28"/>
        </w:rPr>
        <w:t xml:space="preserve"> к настоящему Регламенту и устанавливает возможность рассмотрения Заявления по существу.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Должностное лицо Администрации принимает одно из следующих решений: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о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об отказе в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lastRenderedPageBreak/>
        <w:t xml:space="preserve">3.4.3. В случаях, предусмотренных </w:t>
      </w:r>
      <w:hyperlink r:id="rId26" w:history="1">
        <w:r w:rsidRPr="00B40E12">
          <w:rPr>
            <w:color w:val="000000"/>
            <w:sz w:val="28"/>
            <w:szCs w:val="28"/>
          </w:rPr>
          <w:t>пунктом 2.7.</w:t>
        </w:r>
      </w:hyperlink>
      <w:r w:rsidRPr="00B40E12">
        <w:rPr>
          <w:color w:val="000000"/>
          <w:sz w:val="28"/>
          <w:szCs w:val="28"/>
        </w:rPr>
        <w:t>1. настоящего Регламента, должностное лицо Администрации готовит ответ Заявителю об отказе в предоставлении Услуги (далее - ответ);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4) должностное лицо Администрации</w:t>
      </w:r>
      <w:r w:rsidRPr="00B40E12">
        <w:rPr>
          <w:bCs/>
          <w:color w:val="000000"/>
          <w:szCs w:val="28"/>
        </w:rPr>
        <w:t xml:space="preserve"> </w:t>
      </w:r>
      <w:r w:rsidRPr="00B40E12">
        <w:rPr>
          <w:bCs/>
          <w:color w:val="000000"/>
          <w:sz w:val="28"/>
          <w:szCs w:val="28"/>
        </w:rPr>
        <w:t>готовит проект решения в виде Постановления о присвоении адреса объекту недвижимости или об отказе в присвоении адреса объекту недвижимости</w:t>
      </w:r>
      <w:r w:rsidRPr="00B40E12">
        <w:rPr>
          <w:color w:val="000000"/>
          <w:sz w:val="28"/>
          <w:szCs w:val="28"/>
        </w:rPr>
        <w:t>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5) должностное лицо Администрации, МФЦ в день подписания передает его Заявителю;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6) Результатом административной процедуры является подписанное решение в виде Постановления о присвоении адреса объекту недвижимости или об отказе в присвоении адреса объекту недвижимости</w:t>
      </w:r>
      <w:r w:rsidRPr="00B40E12">
        <w:rPr>
          <w:bCs/>
          <w:color w:val="000000"/>
          <w:sz w:val="28"/>
          <w:szCs w:val="28"/>
        </w:rPr>
        <w:t>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7) срок выполнения административной процедуры по рассмотрению Заявления и принятию решения составляет 30 минут;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8) в случае принятия решения об отказе в присвоении адреса объекту недвижимости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E12">
        <w:rPr>
          <w:sz w:val="28"/>
          <w:szCs w:val="28"/>
        </w:rPr>
        <w:t>3.5. Подготовка Постановления о присвоении адреса объекту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sz w:val="28"/>
          <w:szCs w:val="28"/>
        </w:rPr>
        <w:t xml:space="preserve"> недвижимости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3.5.1.Основанием начала административной процедуры является наличие всех документов, необходимых для предоставления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3.5.2.должностное лицо подписывает </w:t>
      </w:r>
      <w:r w:rsidRPr="00B40E12">
        <w:rPr>
          <w:bCs/>
          <w:sz w:val="28"/>
          <w:szCs w:val="28"/>
        </w:rPr>
        <w:t>решение в виде Постановления о</w:t>
      </w:r>
      <w:r w:rsidRPr="00B40E12">
        <w:rPr>
          <w:sz w:val="28"/>
          <w:szCs w:val="28"/>
        </w:rPr>
        <w:t xml:space="preserve"> </w:t>
      </w:r>
      <w:r w:rsidRPr="00B40E12">
        <w:rPr>
          <w:bCs/>
          <w:sz w:val="28"/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B40E12">
        <w:rPr>
          <w:sz w:val="28"/>
          <w:szCs w:val="28"/>
        </w:rPr>
        <w:t>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3.5.3. результатом исполнения административной процедуры является: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выдача под роспись Заявителю решения в виде Постановления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выдача под роспись Заявителю решения в идее Постановления  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Копия решения в виде Постановления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8"/>
        </w:rPr>
      </w:pPr>
      <w:r w:rsidRPr="00B40E12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присвоении адреса объекту недвижимости или об отказе в присвоении адреса объекту недвижимости </w:t>
      </w:r>
      <w:r w:rsidRPr="00B40E12">
        <w:rPr>
          <w:color w:val="000000"/>
          <w:sz w:val="28"/>
          <w:szCs w:val="28"/>
        </w:rPr>
        <w:t>– 3 дня со дня принятия соответствующего решения.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3.6. Выдача результата предоставления Услуги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3.6.1.В случае письменного обращения направленное почтой письмо уведомительного характера либо ответ об отказе в предоставлении Услуги направляется должностным лицом Администрации  почтовым отправлением в адрес Заявителя в течение 10 дней со дня регистрации Заявления в 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3.6.2.результат Услуги выдается Заявителю должностным лицом Администрации или сотрудником </w:t>
      </w:r>
      <w:r w:rsidRPr="00B40E12">
        <w:rPr>
          <w:color w:val="000000"/>
          <w:sz w:val="28"/>
          <w:szCs w:val="28"/>
        </w:rPr>
        <w:t>МФЦ.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3.6.3.в случае подачи Заявления посредством электронной связи должностное лицо администрации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0E12" w:rsidRPr="00B40E12" w:rsidRDefault="00B40E12" w:rsidP="00B40E12">
      <w:pPr>
        <w:ind w:firstLine="900"/>
        <w:jc w:val="center"/>
        <w:rPr>
          <w:b/>
          <w:sz w:val="28"/>
          <w:szCs w:val="28"/>
        </w:rPr>
      </w:pPr>
      <w:bookmarkStart w:id="3" w:name="Par65"/>
      <w:bookmarkEnd w:id="3"/>
      <w:r w:rsidRPr="00B40E12">
        <w:rPr>
          <w:b/>
          <w:bCs/>
          <w:color w:val="000000"/>
          <w:sz w:val="28"/>
          <w:szCs w:val="28"/>
          <w:lang w:val="en-US"/>
        </w:rPr>
        <w:t>IV</w:t>
      </w:r>
      <w:r w:rsidRPr="00B40E12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B40E12">
        <w:rPr>
          <w:b/>
          <w:bCs/>
          <w:color w:val="000000"/>
          <w:sz w:val="28"/>
          <w:szCs w:val="28"/>
        </w:rPr>
        <w:t>ПОРЯДОК  И</w:t>
      </w:r>
      <w:proofErr w:type="gramEnd"/>
      <w:r w:rsidRPr="00B40E12">
        <w:rPr>
          <w:b/>
          <w:bCs/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4.1. </w:t>
      </w:r>
      <w:proofErr w:type="gramStart"/>
      <w:r w:rsidRPr="00B40E12">
        <w:rPr>
          <w:sz w:val="28"/>
          <w:szCs w:val="28"/>
        </w:rPr>
        <w:t>Контроль за</w:t>
      </w:r>
      <w:proofErr w:type="gramEnd"/>
      <w:r w:rsidRPr="00B40E12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ascii="Arial" w:eastAsia="Calibri" w:hAnsi="Arial" w:cs="Arial"/>
          <w:sz w:val="28"/>
          <w:szCs w:val="28"/>
        </w:rPr>
        <w:t xml:space="preserve">      </w:t>
      </w:r>
      <w:r w:rsidRPr="00B40E12">
        <w:rPr>
          <w:rFonts w:eastAsia="Calibri"/>
          <w:sz w:val="28"/>
          <w:szCs w:val="28"/>
        </w:rPr>
        <w:t>4.2.</w:t>
      </w:r>
      <w:r w:rsidRPr="00B40E1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B40E12">
        <w:rPr>
          <w:rFonts w:eastAsia="Calibri"/>
          <w:sz w:val="28"/>
          <w:szCs w:val="28"/>
          <w:lang w:eastAsia="en-US"/>
        </w:rPr>
        <w:t xml:space="preserve">Текущий контроль качества предоставления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услуги. 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B40E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0E12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услуги, и исполнением настоящего Регламента осуществляется главой администрации в отношении работников, участвующих в предоставлении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eastAsia="Calibri"/>
          <w:sz w:val="28"/>
          <w:szCs w:val="28"/>
          <w:lang w:eastAsia="en-US"/>
        </w:rPr>
        <w:t xml:space="preserve">4.3. В случае выявления нарушений прав физических  лиц действиями (бездействием) должностных лиц, предоставляющих </w:t>
      </w:r>
      <w:r w:rsidRPr="00B40E12">
        <w:rPr>
          <w:rFonts w:eastAsia="Calibri"/>
          <w:sz w:val="28"/>
          <w:szCs w:val="28"/>
        </w:rPr>
        <w:t>муниципальную</w:t>
      </w:r>
      <w:r w:rsidRPr="00B40E12">
        <w:rPr>
          <w:rFonts w:eastAsia="Calibri"/>
          <w:sz w:val="28"/>
          <w:szCs w:val="28"/>
          <w:lang w:eastAsia="en-US"/>
        </w:rPr>
        <w:t xml:space="preserve"> услугу, виновные лица привлекаются к ответственности в </w:t>
      </w:r>
      <w:proofErr w:type="gramStart"/>
      <w:r w:rsidRPr="00B40E12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B40E12">
        <w:rPr>
          <w:rFonts w:eastAsia="Calibri"/>
          <w:sz w:val="28"/>
          <w:szCs w:val="28"/>
          <w:lang w:eastAsia="en-US"/>
        </w:rPr>
        <w:t xml:space="preserve"> установленном законодательством Российской Федерации.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B40E12">
        <w:rPr>
          <w:sz w:val="28"/>
          <w:szCs w:val="28"/>
        </w:rPr>
        <w:t>должностным</w:t>
      </w:r>
      <w:proofErr w:type="gramEnd"/>
      <w:r w:rsidRPr="00B40E12">
        <w:rPr>
          <w:sz w:val="28"/>
          <w:szCs w:val="28"/>
        </w:rPr>
        <w:t xml:space="preserve"> лицами проводившими проверку.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Par257"/>
      <w:bookmarkEnd w:id="4"/>
    </w:p>
    <w:p w:rsidR="00B40E12" w:rsidRPr="00B40E12" w:rsidRDefault="00B40E12" w:rsidP="00B40E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40E12">
        <w:rPr>
          <w:b/>
          <w:sz w:val="28"/>
          <w:szCs w:val="28"/>
          <w:lang w:val="en-US"/>
        </w:rPr>
        <w:t>V</w:t>
      </w:r>
      <w:r w:rsidRPr="00B40E1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5.1.Заявитель имеет право на обжалование решений и действий (бездействия) Администрации, должностных лиц Администрации либо муниципальных служащих в досудебном (внесудебном) порядке.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 обжалуются в порядке подчиненности руководителю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Жалоба в порядке подчиненности на решение и действие (бездействие) на имя главы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нарушение срока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B40E12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5.4.Содержание жалобы включает: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5.5.Заявитель имеет право на получение информации и документов, необходимых для обоснования и рассмотрения жалобы.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5.6.Глава администрации проводит личный прием Заявителей в установленные для приема дни и время в порядке, установленном </w:t>
      </w:r>
      <w:hyperlink r:id="rId27" w:history="1">
        <w:r w:rsidRPr="00B40E12">
          <w:rPr>
            <w:color w:val="000000"/>
            <w:sz w:val="28"/>
            <w:szCs w:val="28"/>
          </w:rPr>
          <w:t>статьей 13</w:t>
        </w:r>
      </w:hyperlink>
      <w:r w:rsidRPr="00B40E12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5.7.Жалоба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5.8.Ответ на жалобу Заявителя не дается в случаях, установленных Федеральным </w:t>
      </w:r>
      <w:hyperlink r:id="rId28" w:history="1">
        <w:r w:rsidRPr="00B40E12">
          <w:rPr>
            <w:color w:val="000000"/>
            <w:sz w:val="28"/>
            <w:szCs w:val="28"/>
          </w:rPr>
          <w:t>законом</w:t>
        </w:r>
      </w:hyperlink>
      <w:r w:rsidRPr="00B40E12">
        <w:rPr>
          <w:color w:val="000000"/>
          <w:sz w:val="28"/>
          <w:szCs w:val="28"/>
        </w:rPr>
        <w:t xml:space="preserve"> от</w:t>
      </w:r>
      <w:r w:rsidRPr="00B40E12">
        <w:rPr>
          <w:sz w:val="28"/>
          <w:szCs w:val="28"/>
        </w:rPr>
        <w:t xml:space="preserve"> 02.05.2006 N 59-ФЗ "О порядке рассмотрения обращений граждан Российской Федерации".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5.9.По результатам рассмотрения жалобы принимается одно из следующих решений: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40E12">
        <w:rPr>
          <w:sz w:val="28"/>
          <w:szCs w:val="28"/>
        </w:rPr>
        <w:lastRenderedPageBreak/>
        <w:t>правовыми актами субъектов Российской Федерации, правовыми актами сельсовета, а также в иных формах;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в удовлетворении жалобы отказывается.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bookmarkStart w:id="5" w:name="Par303"/>
      <w:bookmarkEnd w:id="5"/>
      <w:r w:rsidRPr="00B40E12">
        <w:rPr>
          <w:color w:val="000000"/>
          <w:sz w:val="28"/>
          <w:szCs w:val="28"/>
        </w:rPr>
        <w:t>Приложение N 1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Административному регламенту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>предоставления муниципальной услуги «Присвоение адреса объекту недвижимости»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 xml:space="preserve">                                                   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 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(Ф.И.О., либо наименование юридического лица)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(адрес места жительства, адрес для корреспонденции)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(контактный телефон)</w:t>
      </w:r>
    </w:p>
    <w:p w:rsidR="00B40E12" w:rsidRPr="00B40E12" w:rsidRDefault="00B40E12" w:rsidP="00B40E12">
      <w:pPr>
        <w:tabs>
          <w:tab w:val="left" w:pos="2420"/>
        </w:tabs>
        <w:jc w:val="both"/>
      </w:pPr>
    </w:p>
    <w:p w:rsidR="00B40E12" w:rsidRPr="00B40E12" w:rsidRDefault="00B40E12" w:rsidP="00B40E12">
      <w:pPr>
        <w:tabs>
          <w:tab w:val="left" w:pos="2420"/>
        </w:tabs>
        <w:jc w:val="center"/>
      </w:pPr>
      <w:r w:rsidRPr="00B40E12">
        <w:t>ЗАЯВЛЕНИЕ</w:t>
      </w:r>
    </w:p>
    <w:p w:rsidR="00B40E12" w:rsidRPr="00B40E12" w:rsidRDefault="00B40E12" w:rsidP="00B40E12">
      <w:pPr>
        <w:tabs>
          <w:tab w:val="left" w:pos="2420"/>
        </w:tabs>
        <w:jc w:val="both"/>
      </w:pPr>
      <w:r w:rsidRPr="00B40E12">
        <w:t xml:space="preserve"> 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Прошу присвоить адрес (зданию, земельному участку, индивидуальному жилому дому, и т.д.)____________________________________________________________________________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                                            (наименование объекта недвижимости)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«____»________20__г.                              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                                                                       (подпись заявителя)</w:t>
      </w:r>
    </w:p>
    <w:p w:rsidR="00B40E12" w:rsidRPr="00B40E12" w:rsidRDefault="00B40E12" w:rsidP="00B40E12">
      <w:pPr>
        <w:tabs>
          <w:tab w:val="left" w:pos="2420"/>
        </w:tabs>
        <w:jc w:val="both"/>
      </w:pPr>
      <w:r w:rsidRPr="00B40E12">
        <w:t xml:space="preserve">                         </w:t>
      </w:r>
    </w:p>
    <w:p w:rsidR="00B40E12" w:rsidRPr="00B40E12" w:rsidRDefault="00B40E12" w:rsidP="00B40E12">
      <w:pPr>
        <w:tabs>
          <w:tab w:val="left" w:pos="2420"/>
        </w:tabs>
        <w:jc w:val="both"/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2420"/>
        </w:tabs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 xml:space="preserve">Приложение № 2 </w:t>
      </w:r>
      <w:proofErr w:type="gramStart"/>
      <w:r w:rsidRPr="00B40E12">
        <w:rPr>
          <w:sz w:val="28"/>
          <w:szCs w:val="28"/>
        </w:rPr>
        <w:t>к</w:t>
      </w:r>
      <w:proofErr w:type="gramEnd"/>
      <w:r w:rsidRPr="00B40E12">
        <w:rPr>
          <w:sz w:val="28"/>
          <w:szCs w:val="28"/>
        </w:rPr>
        <w:t xml:space="preserve">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Административному регламенту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>предоставления муниципальной услуги «Присвоение адреса объекту недвижимости»</w:t>
      </w:r>
    </w:p>
    <w:p w:rsidR="00B40E12" w:rsidRPr="00B40E12" w:rsidRDefault="00B40E12" w:rsidP="00B40E12">
      <w:pPr>
        <w:tabs>
          <w:tab w:val="left" w:pos="241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 w:rsidRPr="00B40E12">
        <w:t>БЛОК-СХЕМА</w: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 w:rsidRPr="00B40E12">
        <w:t>общей структуры по предоставлению муниципальной услуги</w: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58420</wp:posOffset>
                </wp:positionV>
                <wp:extent cx="4864100" cy="7023100"/>
                <wp:effectExtent l="8255" t="8255" r="1397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Pr="00245F8C" w:rsidRDefault="00B40E12" w:rsidP="00B40E12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 xml:space="preserve">Прием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t xml:space="preserve">Подготовка проекта решения об отказе в </w:t>
                                  </w:r>
                                  <w: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56692A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AD2639" w:rsidRDefault="00B40E12" w:rsidP="00B40E12">
                                  <w:pPr>
                                    <w:jc w:val="center"/>
                                  </w:pPr>
                                </w:p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заявителю</w:t>
                                  </w:r>
                                  <w:r w:rsidRPr="00DD7134">
                                    <w:t xml:space="preserve">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решения о 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рисвоении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адреса объекту недвижимости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присвоении адреса объекту недвижимости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0E12" w:rsidRPr="00245F8C" w:rsidRDefault="00B40E12" w:rsidP="00B40E12">
                                <w:pPr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8.6pt;margin-top:4.6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">
                <v:rect id="Rectangle 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40E12" w:rsidRPr="00245F8C" w:rsidRDefault="00B40E12" w:rsidP="00B40E12">
                        <w:pPr>
                          <w:spacing w:line="240" w:lineRule="exact"/>
                          <w:jc w:val="center"/>
                        </w:pPr>
                        <w:r>
                          <w:t xml:space="preserve">Прием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40E12" w:rsidRDefault="00B40E12" w:rsidP="00B40E1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40E12" w:rsidRDefault="00B40E12" w:rsidP="00B40E1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40E12" w:rsidRDefault="00B40E12" w:rsidP="00B40E1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  <w:r w:rsidRPr="00AD2639">
                              <w:t xml:space="preserve">Подготовка проекта решения об отказе в </w:t>
                            </w:r>
                            <w: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B40E12" w:rsidRPr="0056692A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B40E12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<v:stroke endarrow="block"/>
                    </v:line>
                    <v:rect id="Rectangle 1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AD2639" w:rsidRDefault="00B40E12" w:rsidP="00B40E12">
                            <w:pPr>
                              <w:jc w:val="center"/>
                            </w:pPr>
                          </w:p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rect id="Rectangle 24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заявителю</w:t>
                            </w:r>
                            <w:r w:rsidRPr="00DD7134">
                              <w:t xml:space="preserve">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rect id="Rectangle 25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B40E12" w:rsidRPr="00245F8C" w:rsidRDefault="00B40E12" w:rsidP="00B40E12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</v:group>
              </v:group>
            </w:pict>
          </mc:Fallback>
        </mc:AlternateConten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850" w:rsidRPr="00912850" w:rsidRDefault="00912850" w:rsidP="00912850"/>
    <w:p w:rsidR="003A3993" w:rsidRDefault="003A3993" w:rsidP="00912850">
      <w:pPr>
        <w:jc w:val="both"/>
      </w:pPr>
    </w:p>
    <w:sectPr w:rsidR="003A3993" w:rsidSect="00F6222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38" w:rsidRDefault="00B50338" w:rsidP="00514996">
      <w:r>
        <w:separator/>
      </w:r>
    </w:p>
  </w:endnote>
  <w:endnote w:type="continuationSeparator" w:id="0">
    <w:p w:rsidR="00B50338" w:rsidRDefault="00B50338" w:rsidP="005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38" w:rsidRDefault="00B50338" w:rsidP="00514996">
      <w:r>
        <w:separator/>
      </w:r>
    </w:p>
  </w:footnote>
  <w:footnote w:type="continuationSeparator" w:id="0">
    <w:p w:rsidR="00B50338" w:rsidRDefault="00B50338" w:rsidP="0051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C"/>
    <w:rsid w:val="000140D3"/>
    <w:rsid w:val="001F5D52"/>
    <w:rsid w:val="002312D2"/>
    <w:rsid w:val="002922F2"/>
    <w:rsid w:val="003A3993"/>
    <w:rsid w:val="004C08E8"/>
    <w:rsid w:val="00514996"/>
    <w:rsid w:val="00605527"/>
    <w:rsid w:val="006E07B7"/>
    <w:rsid w:val="007E4A5C"/>
    <w:rsid w:val="00835D28"/>
    <w:rsid w:val="00912850"/>
    <w:rsid w:val="009309A8"/>
    <w:rsid w:val="009A76CC"/>
    <w:rsid w:val="00B030A0"/>
    <w:rsid w:val="00B40E12"/>
    <w:rsid w:val="00B50338"/>
    <w:rsid w:val="00CF1CFE"/>
    <w:rsid w:val="00E83648"/>
    <w:rsid w:val="00F6222F"/>
    <w:rsid w:val="00FA74BF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40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4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7917D8661F6616E75AF3C2FFBA208FCCEAB54884E5DF76D0CA534E8D82183FA342802760A968BF74CF2A2193t3qBD" TargetMode="External"/><Relationship Id="rId26" Type="http://schemas.openxmlformats.org/officeDocument/2006/relationships/hyperlink" Target="consultantplus://offline/ref=942FA5E6B7AE357B6F4F23F8B288A9D8FE34EEBF91890CF7FF9C5D4D3154A0B0BAB50CE7ECC13CC8204054B4Y6z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17D8661F6616E75AF3DCF2AC4CD0C3E8B8138AE4DA7B8E930748DADD4839F602C021t3q0D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1CB18DFFE7C8DBE1F7731743F533E14427D71F56391F046ECC728906D0AED55204B17E6722DE0D599B466065I2o4D" TargetMode="External"/><Relationship Id="rId25" Type="http://schemas.openxmlformats.org/officeDocument/2006/relationships/hyperlink" Target="consultantplus://offline/ref=942FA5E6B7AE357B6F4F23F8B288A9D8FE34EEBF91890CF7FF9C5D4D3154A0B0BAB50CE7ECC13CC8204055BBY6zBI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83A51F59A6A028BBF1B06FB5AC20986965BFEBD7A09DE1D2ACF5E916F20222ZDN9I" TargetMode="External"/><Relationship Id="rId20" Type="http://schemas.openxmlformats.org/officeDocument/2006/relationships/hyperlink" Target="consultantplus://offline/ref=7917D8661F6616E75AF3DCF2AC4CD0C3E8B8138AE4DA7B8E930748DADD4839F602C021t3q5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83A51F59A6A028BBF1AE62A3C07F976866E6E3D9F6C3B7D6A6A0ZBN1I" TargetMode="External"/><Relationship Id="rId24" Type="http://schemas.openxmlformats.org/officeDocument/2006/relationships/hyperlink" Target="consultantplus://offline/ref=B4056D5126977E7AF80C78E74FD93051976AC6B84A6864E771506D297C299D348D92CB408F1FA21551FFE758nFLDJ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156EC6293C41792BBAEE77195009EAE73E762E023711A1ADC0005F31080BAF2B2DF54CB64CF0A7eAm9D" TargetMode="External"/><Relationship Id="rId23" Type="http://schemas.openxmlformats.org/officeDocument/2006/relationships/hyperlink" Target="consultantplus://offline/ref=26CF7D2561EDD9BF9D0DFF88B308DB6FD1A1FDF18B89CF5ECC3BFA2E19F81628E19ABAE47046B06EE3877974JBx8I" TargetMode="External"/><Relationship Id="rId28" Type="http://schemas.openxmlformats.org/officeDocument/2006/relationships/hyperlink" Target="consultantplus://offline/ref=90BA2A0A419EA5EFF565DB9120FE801BFD1A61D9B43E2FE6014A4B0A05AEB7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917D8661F6616E75AF3DCF2AC4CD0C3E8B81389E5DE7B8E930748DADDt4q8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hyperlink" Target="consultantplus://offline/ref=3C156EC6293C41792BBAEE77195009EAE73F722F073611A1ADC0005F31e0m8D" TargetMode="External"/><Relationship Id="rId22" Type="http://schemas.openxmlformats.org/officeDocument/2006/relationships/hyperlink" Target="consultantplus://offline/ref=B4056D5126977E7AF80C78E74FD93051976AC6B84A6864E771506D297C299D348D92CB408F1FA21551FFE758nFLDJ" TargetMode="External"/><Relationship Id="rId27" Type="http://schemas.openxmlformats.org/officeDocument/2006/relationships/hyperlink" Target="consultantplus://offline/ref=90BA2A0A419EA5EFF565DB9120FE801BFD1A61D9B43E2FE6014A4B0A05E7D03B4902D540099500A1AFB1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4B0B-E72F-4632-B447-7F5C6774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2018-08-31T01:52:00Z</cp:lastPrinted>
  <dcterms:created xsi:type="dcterms:W3CDTF">2017-06-21T08:22:00Z</dcterms:created>
  <dcterms:modified xsi:type="dcterms:W3CDTF">2018-08-31T01:54:00Z</dcterms:modified>
</cp:coreProperties>
</file>