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82" w:rsidRPr="008D280B" w:rsidRDefault="00A91182" w:rsidP="009E5FC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</w:pPr>
      <w:bookmarkStart w:id="0" w:name="_GoBack"/>
    </w:p>
    <w:p w:rsidR="00A91182" w:rsidRPr="008D280B" w:rsidRDefault="00A91182" w:rsidP="009E5FC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</w:pPr>
      <w:r w:rsidRPr="008D280B"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  <w:t>Администрация Долгомостовского сельсовета</w:t>
      </w:r>
    </w:p>
    <w:p w:rsidR="00A91182" w:rsidRPr="008D280B" w:rsidRDefault="00A91182" w:rsidP="009E5FCF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</w:pPr>
      <w:r w:rsidRPr="008D280B"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  <w:t>Абанского района Красноярского края</w:t>
      </w:r>
    </w:p>
    <w:p w:rsidR="00A91182" w:rsidRPr="008D280B" w:rsidRDefault="00A91182" w:rsidP="009E5FCF">
      <w:pPr>
        <w:suppressAutoHyphens/>
        <w:spacing w:before="36"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</w:pPr>
    </w:p>
    <w:p w:rsidR="00A91182" w:rsidRPr="008D280B" w:rsidRDefault="00A91182" w:rsidP="009E5FCF">
      <w:pPr>
        <w:suppressAutoHyphens/>
        <w:spacing w:before="36"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</w:pPr>
    </w:p>
    <w:p w:rsidR="00A91182" w:rsidRPr="008D280B" w:rsidRDefault="00A91182" w:rsidP="009E5FCF">
      <w:pPr>
        <w:suppressAutoHyphens/>
        <w:autoSpaceDE w:val="0"/>
        <w:spacing w:before="36" w:after="0" w:line="240" w:lineRule="auto"/>
        <w:jc w:val="center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8D280B">
        <w:rPr>
          <w:rFonts w:ascii="Arial" w:eastAsia="Lucida Sans Unicode" w:hAnsi="Arial" w:cs="Arial"/>
          <w:b/>
          <w:bCs/>
          <w:color w:val="333333"/>
          <w:sz w:val="24"/>
          <w:szCs w:val="24"/>
          <w:lang w:bidi="en-US"/>
        </w:rPr>
        <w:t>ПОСТАНОВЛЕНИЕ</w:t>
      </w:r>
    </w:p>
    <w:p w:rsidR="00A91182" w:rsidRPr="008D280B" w:rsidRDefault="00A91182" w:rsidP="009E5FCF">
      <w:pPr>
        <w:jc w:val="center"/>
        <w:rPr>
          <w:rFonts w:ascii="Arial" w:hAnsi="Arial" w:cs="Arial"/>
          <w:b/>
          <w:sz w:val="24"/>
          <w:szCs w:val="24"/>
        </w:rPr>
      </w:pPr>
    </w:p>
    <w:p w:rsidR="00A91182" w:rsidRPr="008D280B" w:rsidRDefault="006713A1" w:rsidP="009E5FCF">
      <w:pPr>
        <w:jc w:val="center"/>
        <w:rPr>
          <w:rFonts w:ascii="Arial" w:hAnsi="Arial" w:cs="Arial"/>
          <w:b/>
          <w:sz w:val="24"/>
          <w:szCs w:val="24"/>
        </w:rPr>
      </w:pPr>
      <w:r w:rsidRPr="008D280B">
        <w:rPr>
          <w:rFonts w:ascii="Arial" w:hAnsi="Arial" w:cs="Arial"/>
          <w:b/>
          <w:sz w:val="24"/>
          <w:szCs w:val="24"/>
        </w:rPr>
        <w:t>25</w:t>
      </w:r>
      <w:r w:rsidR="00A91182" w:rsidRPr="008D280B">
        <w:rPr>
          <w:rFonts w:ascii="Arial" w:hAnsi="Arial" w:cs="Arial"/>
          <w:b/>
          <w:sz w:val="24"/>
          <w:szCs w:val="24"/>
        </w:rPr>
        <w:t>.08</w:t>
      </w:r>
      <w:r w:rsidRPr="008D280B">
        <w:rPr>
          <w:rFonts w:ascii="Arial" w:hAnsi="Arial" w:cs="Arial"/>
          <w:b/>
          <w:sz w:val="24"/>
          <w:szCs w:val="24"/>
        </w:rPr>
        <w:t xml:space="preserve">.2016 г.                     </w:t>
      </w:r>
      <w:r w:rsidRPr="008D280B">
        <w:rPr>
          <w:rFonts w:ascii="Arial" w:hAnsi="Arial" w:cs="Arial"/>
          <w:b/>
          <w:sz w:val="24"/>
          <w:szCs w:val="24"/>
        </w:rPr>
        <w:tab/>
      </w:r>
      <w:r w:rsidR="00A91182" w:rsidRPr="008D280B">
        <w:rPr>
          <w:rFonts w:ascii="Arial" w:hAnsi="Arial" w:cs="Arial"/>
          <w:b/>
          <w:sz w:val="24"/>
          <w:szCs w:val="24"/>
        </w:rPr>
        <w:t xml:space="preserve"> с.</w:t>
      </w:r>
      <w:r w:rsidRPr="008D280B">
        <w:rPr>
          <w:rFonts w:ascii="Arial" w:hAnsi="Arial" w:cs="Arial"/>
          <w:b/>
          <w:sz w:val="24"/>
          <w:szCs w:val="24"/>
        </w:rPr>
        <w:t xml:space="preserve"> </w:t>
      </w:r>
      <w:r w:rsidR="00A91182" w:rsidRPr="008D280B">
        <w:rPr>
          <w:rFonts w:ascii="Arial" w:hAnsi="Arial" w:cs="Arial"/>
          <w:b/>
          <w:sz w:val="24"/>
          <w:szCs w:val="24"/>
        </w:rPr>
        <w:t xml:space="preserve">Долгий Мост                            № </w:t>
      </w:r>
      <w:r w:rsidRPr="008D280B">
        <w:rPr>
          <w:rFonts w:ascii="Arial" w:hAnsi="Arial" w:cs="Arial"/>
          <w:b/>
          <w:sz w:val="24"/>
          <w:szCs w:val="24"/>
        </w:rPr>
        <w:t>64-п</w:t>
      </w:r>
    </w:p>
    <w:p w:rsidR="00AA32D4" w:rsidRPr="008D280B" w:rsidRDefault="00AA32D4" w:rsidP="009E5FCF">
      <w:pPr>
        <w:spacing w:after="0" w:line="240" w:lineRule="auto"/>
        <w:ind w:left="-360" w:firstLine="709"/>
        <w:jc w:val="center"/>
        <w:rPr>
          <w:rFonts w:ascii="Arial" w:eastAsia="Times New Roman" w:hAnsi="Arial" w:cs="Arial"/>
          <w:i/>
          <w:sz w:val="24"/>
          <w:szCs w:val="24"/>
          <w:highlight w:val="yellow"/>
          <w:lang w:eastAsia="ru-RU"/>
        </w:rPr>
      </w:pPr>
    </w:p>
    <w:p w:rsidR="00AA32D4" w:rsidRPr="008D280B" w:rsidRDefault="00AA32D4" w:rsidP="009E5F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AA32D4" w:rsidRPr="008D280B" w:rsidRDefault="00AA32D4" w:rsidP="009E5F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</w:t>
      </w:r>
    </w:p>
    <w:p w:rsidR="00AA32D4" w:rsidRPr="008D280B" w:rsidRDefault="00AA32D4" w:rsidP="009E5F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>принятия решений о признании</w:t>
      </w:r>
    </w:p>
    <w:p w:rsidR="00AA32D4" w:rsidRPr="008D280B" w:rsidRDefault="00AA32D4" w:rsidP="009E5F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>безнадежной</w:t>
      </w:r>
      <w:proofErr w:type="gramEnd"/>
      <w:r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взысканию</w:t>
      </w:r>
    </w:p>
    <w:p w:rsidR="00AA32D4" w:rsidRPr="008D280B" w:rsidRDefault="00AA32D4" w:rsidP="009E5F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>задолженности по платежам</w:t>
      </w:r>
    </w:p>
    <w:p w:rsidR="00AA32D4" w:rsidRPr="008D280B" w:rsidRDefault="00AA32D4" w:rsidP="009E5F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>в бюджет Долгомостовского сельсовета</w:t>
      </w:r>
    </w:p>
    <w:p w:rsidR="00AA32D4" w:rsidRPr="008D280B" w:rsidRDefault="00AA32D4" w:rsidP="009E5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32D4" w:rsidRPr="008D280B" w:rsidRDefault="00AA32D4" w:rsidP="009E5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пунктом 4 статьи 47.2  Бюджетного кодекса Российской Федерации, статьей </w:t>
      </w:r>
      <w:r w:rsidR="00CF728B"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</w:t>
      </w:r>
      <w:r w:rsidR="00CF728B"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>Долгомостовского сельсовета</w:t>
      </w:r>
      <w:r w:rsidR="00A91182"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9E5FCF" w:rsidRPr="008D280B" w:rsidRDefault="009E5FCF" w:rsidP="009E5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AA32D4"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Порядок принятия  решений о признании безнадежной к взысканию задолженности по платежам в бюджет </w:t>
      </w:r>
      <w:r w:rsidR="00CF728B"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>Долгомостовского сельсовета</w:t>
      </w:r>
      <w:r w:rsidR="00AA32D4" w:rsidRPr="008D280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согласно приложению.</w:t>
      </w:r>
    </w:p>
    <w:p w:rsidR="00A91182" w:rsidRPr="008D280B" w:rsidRDefault="009E5FCF" w:rsidP="009E5FCF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8D280B">
        <w:rPr>
          <w:rFonts w:ascii="Arial" w:hAnsi="Arial" w:cs="Arial"/>
          <w:sz w:val="24"/>
          <w:szCs w:val="24"/>
        </w:rPr>
        <w:t>2.Обнародовать настоящее постановление путем размещения на официальном сайте муниципального образования «Абанский район».</w:t>
      </w:r>
      <w:r w:rsidRPr="008D280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Pr="008D280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91182" w:rsidRPr="008D280B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опубликования в периодическом печатном издании  «Ведомости Долгомостовского сельсовета»</w:t>
      </w:r>
    </w:p>
    <w:p w:rsidR="00A91182" w:rsidRPr="008D280B" w:rsidRDefault="00A91182" w:rsidP="009E5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182" w:rsidRPr="008D280B" w:rsidRDefault="00A91182" w:rsidP="009E5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182" w:rsidRPr="008D280B" w:rsidRDefault="00A91182" w:rsidP="009E5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1182" w:rsidRPr="008D280B" w:rsidRDefault="00A91182" w:rsidP="009E5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bookmarkStart w:id="1" w:name="Par23"/>
      <w:bookmarkEnd w:id="1"/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Долгомостовского сельсовета                                  </w:t>
      </w:r>
      <w:proofErr w:type="spell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>Н.И.Шишлянникова</w:t>
      </w:r>
      <w:proofErr w:type="spellEnd"/>
    </w:p>
    <w:p w:rsidR="00AA32D4" w:rsidRPr="008D280B" w:rsidRDefault="00AA32D4" w:rsidP="00A91182">
      <w:pPr>
        <w:ind w:left="708"/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sectPr w:rsidR="00AA32D4" w:rsidRPr="008D280B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A32D4" w:rsidRPr="008D280B" w:rsidRDefault="00AA32D4" w:rsidP="006713A1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AA32D4" w:rsidRPr="008D280B" w:rsidRDefault="00AA32D4" w:rsidP="006713A1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A91182" w:rsidRPr="008D280B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:rsidR="00AA32D4" w:rsidRPr="008D280B" w:rsidRDefault="00AA32D4" w:rsidP="006713A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от </w:t>
      </w:r>
      <w:r w:rsidR="006713A1" w:rsidRPr="008D280B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A91182" w:rsidRPr="008D280B">
        <w:rPr>
          <w:rFonts w:ascii="Arial" w:eastAsia="Times New Roman" w:hAnsi="Arial" w:cs="Arial"/>
          <w:sz w:val="24"/>
          <w:szCs w:val="24"/>
          <w:lang w:eastAsia="ru-RU"/>
        </w:rPr>
        <w:t>.08</w:t>
      </w:r>
      <w:r w:rsidRPr="008D280B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A91182" w:rsidRPr="008D280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 w:rsidR="006713A1" w:rsidRPr="008D280B">
        <w:rPr>
          <w:rFonts w:ascii="Arial" w:eastAsia="Times New Roman" w:hAnsi="Arial" w:cs="Arial"/>
          <w:sz w:val="24"/>
          <w:szCs w:val="24"/>
          <w:lang w:eastAsia="ru-RU"/>
        </w:rPr>
        <w:t>64-п</w:t>
      </w:r>
    </w:p>
    <w:p w:rsidR="00AA32D4" w:rsidRPr="008D280B" w:rsidRDefault="00AA32D4" w:rsidP="00AA32D4">
      <w:pPr>
        <w:autoSpaceDE w:val="0"/>
        <w:autoSpaceDN w:val="0"/>
        <w:adjustRightInd w:val="0"/>
        <w:spacing w:after="0" w:line="240" w:lineRule="auto"/>
        <w:ind w:firstLine="5360"/>
        <w:outlineLvl w:val="1"/>
        <w:rPr>
          <w:rFonts w:ascii="Arial" w:eastAsia="Times New Roman" w:hAnsi="Arial" w:cs="Arial"/>
          <w:sz w:val="24"/>
          <w:szCs w:val="24"/>
          <w:highlight w:val="yellow"/>
          <w:u w:val="single"/>
          <w:lang w:eastAsia="ru-RU"/>
        </w:rPr>
      </w:pPr>
    </w:p>
    <w:p w:rsidR="00AA32D4" w:rsidRPr="008D280B" w:rsidRDefault="00AA32D4" w:rsidP="00AA32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AA32D4" w:rsidRPr="008D280B" w:rsidRDefault="00AA32D4" w:rsidP="00AA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8D28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принятия  решений о признании безнадежной к взысканию задолженности по платежам в бюджет </w:t>
      </w:r>
      <w:r w:rsidR="00A91182" w:rsidRPr="008D280B">
        <w:rPr>
          <w:rFonts w:ascii="Arial" w:eastAsia="Times New Roman" w:hAnsi="Arial" w:cs="Arial"/>
          <w:b/>
          <w:sz w:val="24"/>
          <w:szCs w:val="24"/>
          <w:lang w:eastAsia="ru-RU"/>
        </w:rPr>
        <w:t>Долгомостовского сельсовета</w:t>
      </w:r>
    </w:p>
    <w:p w:rsidR="00AA32D4" w:rsidRPr="008D280B" w:rsidRDefault="00AA32D4" w:rsidP="00AA3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AA32D4" w:rsidRPr="008D280B" w:rsidRDefault="00AA32D4" w:rsidP="00AA32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принятия  решений о признании безнадежной к взысканию задолженности по платежам в бюджет </w:t>
      </w:r>
      <w:r w:rsidR="00A91182" w:rsidRPr="008D280B">
        <w:rPr>
          <w:rFonts w:ascii="Arial" w:eastAsia="Times New Roman" w:hAnsi="Arial" w:cs="Arial"/>
          <w:sz w:val="24"/>
          <w:szCs w:val="24"/>
          <w:lang w:eastAsia="ru-RU"/>
        </w:rPr>
        <w:t>Долгомостовского сельсовета</w:t>
      </w: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Порядок, местный бюджет) устанавливает основания для принятия администраторами доходов бюджетов</w:t>
      </w:r>
      <w:r w:rsidR="00A91182"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Долгомостовского сельсовета</w:t>
      </w: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1182" w:rsidRPr="008D280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8D280B">
        <w:rPr>
          <w:rFonts w:ascii="Arial" w:eastAsia="Times New Roman" w:hAnsi="Arial" w:cs="Arial"/>
          <w:sz w:val="24"/>
          <w:szCs w:val="24"/>
          <w:lang w:eastAsia="ru-RU"/>
        </w:rPr>
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53"/>
      <w:bookmarkEnd w:id="2"/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2. Основаниями </w:t>
      </w:r>
      <w:proofErr w:type="gram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>для принятия администраторами доходов решения о признании безнадежной к взысканию задолженности по платежам в бюджеты</w:t>
      </w:r>
      <w:proofErr w:type="gramEnd"/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законодательно установленные случаи: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б) признание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в)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>г) принятие судом акта,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размер </w:t>
      </w:r>
      <w:r w:rsidR="009E5FCF"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D280B">
        <w:rPr>
          <w:rFonts w:ascii="Arial" w:eastAsia="Times New Roman" w:hAnsi="Arial" w:cs="Arial"/>
          <w:sz w:val="24"/>
          <w:szCs w:val="24"/>
          <w:lang w:eastAsia="ru-RU"/>
        </w:rPr>
        <w:t>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е) истечение установленного Кодексом Российской Федерации об административных правонарушениях срока давности исполнения постановления о </w:t>
      </w:r>
      <w:r w:rsidRPr="008D28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>ж) возврат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в части административных штрафов, не уплаченных по состоянию на 1 января 2015 года юридическими лицами, которые отвечают признакам недействующего юридического лица, установленным Федеральным законом от 8 августа 2001 года № 129-ФЗ «О государственной регистрации</w:t>
      </w:r>
      <w:proofErr w:type="gramEnd"/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юридических лиц и индивидуальных предпринимателей», и не находятся в процедурах, применяемых в деле о банкротстве.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3. Для каждого случая, указанного в пункте 2 настоящего Порядка, должен быть установлен исчерпывающий перечень документов, необходимых для принятия решения о признании задолженности по платежам в бюджеты безнадежной к взысканию.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При формировании такого перечня обязательному включению в него подлежат: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справка администратора доходов о сумме задолженности по платежам в бюджеты, подлежащей взысканию, составленная по форме, установленной порядком принятия решения.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обстоятельства, указанные в пункте 2 настоящего Порядка, из приведенного ниже перечня.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подтверждающих обстоятельства для признания безнадежной к взысканию задолженности по платежам в бюджеты: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>документы, свидетельствующие о смерти физического лица или подтверждающие факт объявления физического лица умершим;</w:t>
      </w:r>
      <w:proofErr w:type="gramEnd"/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документы, содержащие сведения из государственных реестров (регистров);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судебные решения;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постановления об окончании исполнительного производства;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иные документы.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 Порядок формирования и деятельности Комиссии устанавливаются порядком принятия решения.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5.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proofErr w:type="gram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вопроса о признании задолженности по платежам в местный бюджет безнадежной к взысканию</w:t>
      </w:r>
      <w:proofErr w:type="gramEnd"/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принимает одно из следующих решений: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а) признать задолженность по платежам в местный бюджет безнадежной к взысканию;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5.2. Решение Комиссии должно быть оформлено протоколом, подписанным всеми членами Комиссии.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6.1. Решение о признании безнадежной к взысканию задолженности должно содержать следующую информацию: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организации (ФИО физического лица);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ИНН/ОГРН/КПП; наименование платежа, по которому возникла задолженность;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код бюджетной классификации, по которому учитывается задолженность по платежам в местном бюджете;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сумму задолженности по платежам </w:t>
      </w:r>
      <w:proofErr w:type="gram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D280B">
        <w:rPr>
          <w:rFonts w:ascii="Arial" w:eastAsia="Times New Roman" w:hAnsi="Arial" w:cs="Arial"/>
          <w:sz w:val="24"/>
          <w:szCs w:val="24"/>
          <w:lang w:eastAsia="ru-RU"/>
        </w:rPr>
        <w:t>местный</w:t>
      </w:r>
      <w:proofErr w:type="gramEnd"/>
      <w:r w:rsidRPr="008D280B">
        <w:rPr>
          <w:rFonts w:ascii="Arial" w:eastAsia="Times New Roman" w:hAnsi="Arial" w:cs="Arial"/>
          <w:sz w:val="24"/>
          <w:szCs w:val="24"/>
          <w:lang w:eastAsia="ru-RU"/>
        </w:rPr>
        <w:t xml:space="preserve"> бюджеты, признанную безнадежной к взысканию;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сумму задолженности по пеням и штрафам, признанную безнадежной к взысканию в местный бюджет;</w:t>
      </w:r>
    </w:p>
    <w:p w:rsidR="00AA32D4" w:rsidRPr="008D280B" w:rsidRDefault="00AA32D4" w:rsidP="00AA3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80B">
        <w:rPr>
          <w:rFonts w:ascii="Arial" w:eastAsia="Times New Roman" w:hAnsi="Arial" w:cs="Arial"/>
          <w:sz w:val="24"/>
          <w:szCs w:val="24"/>
          <w:lang w:eastAsia="ru-RU"/>
        </w:rPr>
        <w:t>дату принятия решения о признании безнадежной к взысканию задолженности по платежам в местный бюджет.</w:t>
      </w:r>
    </w:p>
    <w:p w:rsidR="00AA32D4" w:rsidRPr="008D280B" w:rsidRDefault="00AA32D4" w:rsidP="00AA32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bookmarkEnd w:id="0"/>
    <w:p w:rsidR="006742C8" w:rsidRPr="008D280B" w:rsidRDefault="006742C8">
      <w:pPr>
        <w:rPr>
          <w:rFonts w:ascii="Arial" w:hAnsi="Arial" w:cs="Arial"/>
          <w:sz w:val="24"/>
          <w:szCs w:val="24"/>
        </w:rPr>
      </w:pPr>
    </w:p>
    <w:sectPr w:rsidR="006742C8" w:rsidRPr="008D280B" w:rsidSect="00C53ED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1219"/>
    <w:multiLevelType w:val="hybridMultilevel"/>
    <w:tmpl w:val="CDB4163C"/>
    <w:lvl w:ilvl="0" w:tplc="826CC6DE">
      <w:start w:val="1"/>
      <w:numFmt w:val="decimal"/>
      <w:lvlText w:val="%1."/>
      <w:lvlJc w:val="left"/>
      <w:pPr>
        <w:ind w:left="1068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C6"/>
    <w:rsid w:val="006713A1"/>
    <w:rsid w:val="006742C8"/>
    <w:rsid w:val="00751CC6"/>
    <w:rsid w:val="008D280B"/>
    <w:rsid w:val="009E5FCF"/>
    <w:rsid w:val="00A91182"/>
    <w:rsid w:val="00AA32D4"/>
    <w:rsid w:val="00C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2016-10-18T08:05:00Z</cp:lastPrinted>
  <dcterms:created xsi:type="dcterms:W3CDTF">2016-08-11T06:54:00Z</dcterms:created>
  <dcterms:modified xsi:type="dcterms:W3CDTF">2016-10-18T08:05:00Z</dcterms:modified>
</cp:coreProperties>
</file>