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2B" w:rsidRPr="00C237EC" w:rsidRDefault="00637B2B" w:rsidP="00637B2B">
      <w:pPr>
        <w:autoSpaceDE w:val="0"/>
        <w:autoSpaceDN w:val="0"/>
        <w:adjustRightInd w:val="0"/>
        <w:jc w:val="center"/>
        <w:rPr>
          <w:b/>
          <w:bCs/>
          <w:color w:val="000000"/>
        </w:rPr>
      </w:pPr>
      <w:bookmarkStart w:id="0" w:name="_GoBack"/>
      <w:r w:rsidRPr="00C237EC">
        <w:rPr>
          <w:b/>
          <w:bCs/>
          <w:color w:val="000000"/>
        </w:rPr>
        <w:t xml:space="preserve">Извещение о проведении открытого аукциона на право </w:t>
      </w:r>
    </w:p>
    <w:p w:rsidR="00637B2B" w:rsidRPr="00C237EC" w:rsidRDefault="00637B2B" w:rsidP="00637B2B">
      <w:pPr>
        <w:autoSpaceDE w:val="0"/>
        <w:autoSpaceDN w:val="0"/>
        <w:adjustRightInd w:val="0"/>
        <w:jc w:val="center"/>
        <w:rPr>
          <w:b/>
          <w:bCs/>
          <w:color w:val="000000"/>
        </w:rPr>
      </w:pPr>
      <w:r w:rsidRPr="00C237EC">
        <w:rPr>
          <w:b/>
          <w:bCs/>
          <w:color w:val="000000"/>
        </w:rPr>
        <w:t>заключения договоров аренды на земельные участки</w:t>
      </w:r>
    </w:p>
    <w:bookmarkEnd w:id="0"/>
    <w:p w:rsidR="00637B2B" w:rsidRPr="00C237EC" w:rsidRDefault="00637B2B" w:rsidP="00637B2B">
      <w:pPr>
        <w:autoSpaceDE w:val="0"/>
        <w:autoSpaceDN w:val="0"/>
        <w:adjustRightInd w:val="0"/>
        <w:jc w:val="center"/>
        <w:rPr>
          <w:b/>
          <w:bCs/>
          <w:color w:val="000000"/>
        </w:rPr>
      </w:pPr>
    </w:p>
    <w:p w:rsidR="00637B2B" w:rsidRPr="00C237EC" w:rsidRDefault="00637B2B" w:rsidP="00637B2B">
      <w:pPr>
        <w:tabs>
          <w:tab w:val="left" w:pos="709"/>
        </w:tabs>
        <w:autoSpaceDE w:val="0"/>
        <w:autoSpaceDN w:val="0"/>
        <w:adjustRightInd w:val="0"/>
        <w:ind w:firstLine="709"/>
        <w:jc w:val="both"/>
        <w:rPr>
          <w:color w:val="000000"/>
        </w:rPr>
      </w:pPr>
      <w:r w:rsidRPr="00C237EC">
        <w:rPr>
          <w:b/>
          <w:color w:val="000000"/>
        </w:rPr>
        <w:t>Организатор аукциона</w:t>
      </w:r>
      <w:r w:rsidRPr="00C237EC">
        <w:rPr>
          <w:color w:val="000000"/>
        </w:rPr>
        <w:t xml:space="preserve">: </w:t>
      </w:r>
      <w:proofErr w:type="gramStart"/>
      <w:r w:rsidRPr="00C237EC">
        <w:rPr>
          <w:color w:val="000000"/>
        </w:rPr>
        <w:t xml:space="preserve">Районный отдел по управлению муниципальным имуществом администрации Абанского района Красноярского края (663740, Красноярский край, Абанский район, п. Абан, ул. Пионерская, 4, </w:t>
      </w:r>
      <w:proofErr w:type="spellStart"/>
      <w:r w:rsidRPr="00C237EC">
        <w:rPr>
          <w:color w:val="000000"/>
        </w:rPr>
        <w:t>каб</w:t>
      </w:r>
      <w:proofErr w:type="spellEnd"/>
      <w:r w:rsidRPr="00C237EC">
        <w:rPr>
          <w:color w:val="000000"/>
        </w:rPr>
        <w:t>., 310, 311 тел. (8-39163)-22-6-12, (8-39163)-22-3-29.</w:t>
      </w:r>
      <w:proofErr w:type="gramEnd"/>
    </w:p>
    <w:p w:rsidR="00637B2B" w:rsidRPr="00C237EC" w:rsidRDefault="00637B2B" w:rsidP="00637B2B">
      <w:pPr>
        <w:tabs>
          <w:tab w:val="left" w:pos="709"/>
        </w:tabs>
        <w:autoSpaceDE w:val="0"/>
        <w:autoSpaceDN w:val="0"/>
        <w:adjustRightInd w:val="0"/>
        <w:ind w:firstLine="709"/>
        <w:jc w:val="both"/>
        <w:rPr>
          <w:color w:val="000000"/>
        </w:rPr>
      </w:pPr>
      <w:r w:rsidRPr="00C237EC">
        <w:rPr>
          <w:b/>
          <w:color w:val="000000"/>
        </w:rPr>
        <w:t xml:space="preserve">Уполномоченный орган, принявший решение о проведение аукциона </w:t>
      </w:r>
      <w:r w:rsidRPr="00C237EC">
        <w:rPr>
          <w:color w:val="000000"/>
        </w:rPr>
        <w:t>-  Администрации Абанского района Красноярского края.</w:t>
      </w:r>
    </w:p>
    <w:p w:rsidR="00637B2B" w:rsidRPr="00C237EC" w:rsidRDefault="00637B2B" w:rsidP="00637B2B">
      <w:pPr>
        <w:tabs>
          <w:tab w:val="left" w:pos="709"/>
        </w:tabs>
        <w:autoSpaceDE w:val="0"/>
        <w:autoSpaceDN w:val="0"/>
        <w:adjustRightInd w:val="0"/>
        <w:ind w:firstLine="709"/>
        <w:jc w:val="both"/>
        <w:rPr>
          <w:color w:val="000000"/>
        </w:rPr>
      </w:pPr>
      <w:r w:rsidRPr="00C237EC">
        <w:rPr>
          <w:color w:val="000000"/>
        </w:rPr>
        <w:t>Реквизиты решения о проведение аукциона - распоряжения администрации Абанского района от 13.04.2020 № 113-р и от 20.04.2020 № 125-1-р</w:t>
      </w:r>
    </w:p>
    <w:p w:rsidR="00637B2B" w:rsidRPr="00C237EC" w:rsidRDefault="00637B2B" w:rsidP="00637B2B">
      <w:pPr>
        <w:tabs>
          <w:tab w:val="left" w:pos="709"/>
        </w:tabs>
        <w:autoSpaceDE w:val="0"/>
        <w:autoSpaceDN w:val="0"/>
        <w:adjustRightInd w:val="0"/>
        <w:ind w:firstLine="709"/>
        <w:jc w:val="both"/>
        <w:rPr>
          <w:color w:val="000000"/>
        </w:rPr>
      </w:pPr>
      <w:r w:rsidRPr="00C237EC">
        <w:rPr>
          <w:b/>
          <w:color w:val="000000"/>
        </w:rPr>
        <w:t>Место, дата, время проведения аукциона:</w:t>
      </w:r>
      <w:r w:rsidRPr="00C237EC">
        <w:rPr>
          <w:color w:val="000000"/>
        </w:rPr>
        <w:t xml:space="preserve"> Красноярский край, Абанский район, п. Абан, ул. </w:t>
      </w:r>
      <w:proofErr w:type="gramStart"/>
      <w:r w:rsidRPr="00C237EC">
        <w:rPr>
          <w:color w:val="000000"/>
        </w:rPr>
        <w:t>Пионерская</w:t>
      </w:r>
      <w:proofErr w:type="gramEnd"/>
      <w:r w:rsidRPr="00C237EC">
        <w:rPr>
          <w:color w:val="000000"/>
        </w:rPr>
        <w:t xml:space="preserve">, 4, </w:t>
      </w:r>
      <w:proofErr w:type="spellStart"/>
      <w:r w:rsidRPr="00C237EC">
        <w:rPr>
          <w:color w:val="000000"/>
        </w:rPr>
        <w:t>каб</w:t>
      </w:r>
      <w:proofErr w:type="spellEnd"/>
      <w:r w:rsidRPr="00C237EC">
        <w:rPr>
          <w:color w:val="000000"/>
        </w:rPr>
        <w:t xml:space="preserve">. 311, 29 июня 2020г, в 11 час. 00 мин. (по местному времени). </w:t>
      </w:r>
    </w:p>
    <w:p w:rsidR="00637B2B" w:rsidRPr="00C237EC" w:rsidRDefault="00637B2B" w:rsidP="00637B2B">
      <w:pPr>
        <w:tabs>
          <w:tab w:val="left" w:pos="709"/>
        </w:tabs>
        <w:autoSpaceDE w:val="0"/>
        <w:autoSpaceDN w:val="0"/>
        <w:adjustRightInd w:val="0"/>
        <w:ind w:firstLine="709"/>
        <w:jc w:val="both"/>
        <w:rPr>
          <w:bCs/>
          <w:color w:val="000000"/>
        </w:rPr>
      </w:pPr>
      <w:r w:rsidRPr="00C237EC">
        <w:rPr>
          <w:b/>
          <w:color w:val="000000"/>
        </w:rPr>
        <w:t>Заявки принимаются по адресу</w:t>
      </w:r>
      <w:r w:rsidRPr="00C237EC">
        <w:rPr>
          <w:color w:val="000000"/>
        </w:rPr>
        <w:t xml:space="preserve">: </w:t>
      </w:r>
      <w:proofErr w:type="gramStart"/>
      <w:r w:rsidRPr="00C237EC">
        <w:rPr>
          <w:color w:val="000000"/>
        </w:rPr>
        <w:t xml:space="preserve">Красноярский край, Абанский район, п. Абан, ул. Пионерская, 4, </w:t>
      </w:r>
      <w:proofErr w:type="spellStart"/>
      <w:r w:rsidRPr="00C237EC">
        <w:rPr>
          <w:color w:val="000000"/>
        </w:rPr>
        <w:t>каб</w:t>
      </w:r>
      <w:proofErr w:type="spellEnd"/>
      <w:r w:rsidRPr="00C237EC">
        <w:rPr>
          <w:color w:val="000000"/>
        </w:rPr>
        <w:t xml:space="preserve">. 310, в рабочее </w:t>
      </w:r>
      <w:r w:rsidRPr="00C237EC">
        <w:t>время с 29.05.2020 по 23.06.2020</w:t>
      </w:r>
      <w:r w:rsidRPr="00C237EC">
        <w:rPr>
          <w:color w:val="000000"/>
        </w:rPr>
        <w:t xml:space="preserve"> (включительно) с 08 час. 30 мин. до 16 час. 30 мин. (по местному времени) е</w:t>
      </w:r>
      <w:r w:rsidRPr="00C237EC">
        <w:rPr>
          <w:bCs/>
          <w:color w:val="000000"/>
        </w:rPr>
        <w:t>жедневно, перерыв на обед с 12 час. 00 мин.  до 13 час. 00 мин., выходные дни - суббота, воскресенье, праздничные дни.</w:t>
      </w:r>
      <w:proofErr w:type="gramEnd"/>
    </w:p>
    <w:p w:rsidR="00637B2B" w:rsidRPr="00C237EC" w:rsidRDefault="00637B2B" w:rsidP="00637B2B">
      <w:pPr>
        <w:autoSpaceDE w:val="0"/>
        <w:autoSpaceDN w:val="0"/>
        <w:adjustRightInd w:val="0"/>
        <w:ind w:firstLine="709"/>
        <w:jc w:val="both"/>
        <w:rPr>
          <w:color w:val="000000"/>
        </w:rPr>
      </w:pPr>
      <w:r w:rsidRPr="00C237EC">
        <w:rPr>
          <w:b/>
          <w:color w:val="000000"/>
        </w:rPr>
        <w:t>Место и дата определения участников аукциона:</w:t>
      </w:r>
      <w:r w:rsidRPr="00C237EC">
        <w:rPr>
          <w:color w:val="000000"/>
        </w:rPr>
        <w:t xml:space="preserve"> Красноярский край, Абанский район, п. Абан, ул. </w:t>
      </w:r>
      <w:proofErr w:type="gramStart"/>
      <w:r w:rsidRPr="00C237EC">
        <w:rPr>
          <w:color w:val="000000"/>
        </w:rPr>
        <w:t>Пионерская</w:t>
      </w:r>
      <w:proofErr w:type="gramEnd"/>
      <w:r w:rsidRPr="00C237EC">
        <w:rPr>
          <w:color w:val="000000"/>
        </w:rPr>
        <w:t xml:space="preserve">, 4, </w:t>
      </w:r>
      <w:proofErr w:type="spellStart"/>
      <w:r w:rsidRPr="00C237EC">
        <w:rPr>
          <w:color w:val="000000"/>
        </w:rPr>
        <w:t>каб</w:t>
      </w:r>
      <w:proofErr w:type="spellEnd"/>
      <w:r w:rsidRPr="00C237EC">
        <w:rPr>
          <w:color w:val="000000"/>
        </w:rPr>
        <w:t>. 311, состоится 25.06.2020 года в 11 час. 00 мин. (по местному времени).</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Заявки принимаются при личном обращении, посредством почтового отправления в форме электронного документа.</w:t>
      </w:r>
    </w:p>
    <w:p w:rsidR="00637B2B" w:rsidRPr="00C237EC" w:rsidRDefault="00637B2B" w:rsidP="00637B2B">
      <w:pPr>
        <w:autoSpaceDE w:val="0"/>
        <w:autoSpaceDN w:val="0"/>
        <w:adjustRightInd w:val="0"/>
        <w:ind w:firstLine="709"/>
        <w:jc w:val="both"/>
        <w:rPr>
          <w:bCs/>
          <w:color w:val="000000"/>
        </w:rPr>
      </w:pPr>
      <w:r w:rsidRPr="00C237EC">
        <w:rPr>
          <w:bCs/>
          <w:color w:val="000000"/>
        </w:rPr>
        <w:t xml:space="preserve">Заявки, направленные в форме электронного документа на официальную электронную почту </w:t>
      </w:r>
      <w:hyperlink r:id="rId5" w:history="1">
        <w:r w:rsidRPr="00C237EC">
          <w:rPr>
            <w:bCs/>
            <w:color w:val="0000FF"/>
            <w:u w:val="single"/>
            <w:lang w:val="en-US"/>
          </w:rPr>
          <w:t>aban</w:t>
        </w:r>
        <w:r w:rsidRPr="00C237EC">
          <w:rPr>
            <w:bCs/>
            <w:color w:val="0000FF"/>
            <w:u w:val="single"/>
          </w:rPr>
          <w:t>-</w:t>
        </w:r>
        <w:r w:rsidRPr="00C237EC">
          <w:rPr>
            <w:bCs/>
            <w:color w:val="0000FF"/>
            <w:u w:val="single"/>
            <w:lang w:val="en-US"/>
          </w:rPr>
          <w:t>kumi</w:t>
        </w:r>
        <w:r w:rsidRPr="00C237EC">
          <w:rPr>
            <w:bCs/>
            <w:color w:val="0000FF"/>
            <w:u w:val="single"/>
          </w:rPr>
          <w:t>@</w:t>
        </w:r>
        <w:r w:rsidRPr="00C237EC">
          <w:rPr>
            <w:bCs/>
            <w:color w:val="0000FF"/>
            <w:u w:val="single"/>
            <w:lang w:val="en-US"/>
          </w:rPr>
          <w:t>yandex</w:t>
        </w:r>
        <w:r w:rsidRPr="00C237EC">
          <w:rPr>
            <w:bCs/>
            <w:color w:val="0000FF"/>
            <w:u w:val="single"/>
          </w:rPr>
          <w:t>.</w:t>
        </w:r>
        <w:proofErr w:type="spellStart"/>
        <w:r w:rsidRPr="00C237EC">
          <w:rPr>
            <w:bCs/>
            <w:color w:val="0000FF"/>
            <w:u w:val="single"/>
            <w:lang w:val="en-US"/>
          </w:rPr>
          <w:t>ru</w:t>
        </w:r>
        <w:proofErr w:type="spellEnd"/>
      </w:hyperlink>
      <w:r w:rsidRPr="00C237EC">
        <w:rPr>
          <w:bCs/>
          <w:color w:val="000000"/>
        </w:rPr>
        <w:t xml:space="preserve"> подписываются по выбору заявителя (если заявителем является физическое лицо): электронной подписью заявителя (представителя заявителя); усиленной квалифицированной электронной подписью заявителя (представителя заявителя). </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Заявки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лица, действующие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Заявка в форме электронных документов и прилагаемые к ней документы, предоставляются в районный отдел по управлению муниципальным имуществом администрации Абанского района, путем заполнения формы заявки (Приложение 2), размещенной на официальном сайте.</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В случае представления заявки представителем заявителя, действующим на основании доверенности, к заявке также прилагается доверенность в виде электронного образа такого документа.</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 xml:space="preserve">Заявки представляются в уполномоченный орган в виде файлов в формате </w:t>
      </w:r>
      <w:r w:rsidRPr="00C237EC">
        <w:rPr>
          <w:bCs/>
          <w:color w:val="000000"/>
          <w:lang w:val="en-US"/>
        </w:rPr>
        <w:t>doc</w:t>
      </w:r>
      <w:r w:rsidRPr="00C237EC">
        <w:rPr>
          <w:bCs/>
          <w:color w:val="000000"/>
        </w:rPr>
        <w:t xml:space="preserve">, </w:t>
      </w:r>
      <w:proofErr w:type="spellStart"/>
      <w:r w:rsidRPr="00C237EC">
        <w:rPr>
          <w:bCs/>
          <w:color w:val="000000"/>
          <w:lang w:val="en-US"/>
        </w:rPr>
        <w:t>docx</w:t>
      </w:r>
      <w:proofErr w:type="spellEnd"/>
      <w:r w:rsidRPr="00C237EC">
        <w:rPr>
          <w:bCs/>
          <w:color w:val="000000"/>
        </w:rPr>
        <w:t xml:space="preserve">, </w:t>
      </w:r>
      <w:r w:rsidRPr="00C237EC">
        <w:rPr>
          <w:bCs/>
          <w:color w:val="000000"/>
          <w:lang w:val="en-US"/>
        </w:rPr>
        <w:t>txt</w:t>
      </w:r>
      <w:r w:rsidRPr="00C237EC">
        <w:rPr>
          <w:bCs/>
          <w:color w:val="000000"/>
        </w:rPr>
        <w:t xml:space="preserve">, </w:t>
      </w:r>
      <w:proofErr w:type="spellStart"/>
      <w:r w:rsidRPr="00C237EC">
        <w:rPr>
          <w:bCs/>
          <w:color w:val="000000"/>
          <w:lang w:val="en-US"/>
        </w:rPr>
        <w:t>xls</w:t>
      </w:r>
      <w:proofErr w:type="spellEnd"/>
      <w:r w:rsidRPr="00C237EC">
        <w:rPr>
          <w:bCs/>
          <w:color w:val="000000"/>
        </w:rPr>
        <w:t xml:space="preserve">, </w:t>
      </w:r>
      <w:proofErr w:type="spellStart"/>
      <w:r w:rsidRPr="00C237EC">
        <w:rPr>
          <w:bCs/>
          <w:color w:val="000000"/>
          <w:lang w:val="en-US"/>
        </w:rPr>
        <w:t>xlsx</w:t>
      </w:r>
      <w:proofErr w:type="spellEnd"/>
      <w:r w:rsidRPr="00C237EC">
        <w:rPr>
          <w:bCs/>
          <w:color w:val="000000"/>
        </w:rPr>
        <w:t xml:space="preserve">, </w:t>
      </w:r>
      <w:r w:rsidRPr="00C237EC">
        <w:rPr>
          <w:bCs/>
          <w:color w:val="000000"/>
          <w:lang w:val="en-US"/>
        </w:rPr>
        <w:t>rtf</w:t>
      </w:r>
      <w:r w:rsidRPr="00C237EC">
        <w:rPr>
          <w:bCs/>
          <w:color w:val="000000"/>
        </w:rPr>
        <w:t xml:space="preserve">, если указанные заявки предоставляются в форме электронного документа посредством электронной почты. </w:t>
      </w:r>
    </w:p>
    <w:p w:rsidR="00637B2B" w:rsidRPr="00C237EC" w:rsidRDefault="00637B2B" w:rsidP="00637B2B">
      <w:pPr>
        <w:autoSpaceDE w:val="0"/>
        <w:autoSpaceDN w:val="0"/>
        <w:adjustRightInd w:val="0"/>
        <w:ind w:firstLine="709"/>
        <w:jc w:val="both"/>
        <w:rPr>
          <w:bCs/>
          <w:color w:val="000000"/>
        </w:rPr>
      </w:pPr>
      <w:r w:rsidRPr="00C237EC">
        <w:rPr>
          <w:bCs/>
          <w:color w:val="000000"/>
        </w:rPr>
        <w:t xml:space="preserve">Электронные документы (электронные образы документов), прилагаемые к заявке, в том числе доверенность, направляются в виде файлов </w:t>
      </w:r>
      <w:r w:rsidRPr="00C237EC">
        <w:rPr>
          <w:bCs/>
          <w:color w:val="000000"/>
          <w:lang w:val="en-US"/>
        </w:rPr>
        <w:t>PDF</w:t>
      </w:r>
      <w:r w:rsidRPr="00C237EC">
        <w:rPr>
          <w:bCs/>
          <w:color w:val="000000"/>
        </w:rPr>
        <w:t xml:space="preserve">, </w:t>
      </w:r>
      <w:r w:rsidRPr="00C237EC">
        <w:rPr>
          <w:bCs/>
          <w:color w:val="000000"/>
          <w:lang w:val="en-US"/>
        </w:rPr>
        <w:t>TIF</w:t>
      </w:r>
      <w:r w:rsidRPr="00C237EC">
        <w:rPr>
          <w:bCs/>
          <w:color w:val="000000"/>
        </w:rPr>
        <w:t>.</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 xml:space="preserve">Качество, предоставляемых документов (электронных образов документов) в форматах </w:t>
      </w:r>
      <w:r w:rsidRPr="00C237EC">
        <w:rPr>
          <w:bCs/>
          <w:color w:val="000000"/>
          <w:lang w:val="en-US"/>
        </w:rPr>
        <w:t>PDF</w:t>
      </w:r>
      <w:r w:rsidRPr="00C237EC">
        <w:rPr>
          <w:bCs/>
          <w:color w:val="000000"/>
        </w:rPr>
        <w:t xml:space="preserve">, </w:t>
      </w:r>
      <w:r w:rsidRPr="00C237EC">
        <w:rPr>
          <w:bCs/>
          <w:color w:val="000000"/>
          <w:lang w:val="en-US"/>
        </w:rPr>
        <w:t>TIF</w:t>
      </w:r>
      <w:r w:rsidRPr="00C237EC">
        <w:rPr>
          <w:bCs/>
          <w:color w:val="000000"/>
        </w:rPr>
        <w:t xml:space="preserve"> должно позволять в полном объеме прочитать текст документа и распознать реквизиты документа.</w:t>
      </w:r>
    </w:p>
    <w:p w:rsidR="00637B2B" w:rsidRPr="00C237EC" w:rsidRDefault="00637B2B" w:rsidP="00637B2B">
      <w:pPr>
        <w:tabs>
          <w:tab w:val="left" w:pos="709"/>
        </w:tabs>
        <w:autoSpaceDE w:val="0"/>
        <w:autoSpaceDN w:val="0"/>
        <w:adjustRightInd w:val="0"/>
        <w:ind w:firstLine="709"/>
        <w:jc w:val="both"/>
        <w:rPr>
          <w:bCs/>
          <w:color w:val="000000"/>
        </w:rPr>
      </w:pPr>
      <w:r w:rsidRPr="00C237EC">
        <w:rPr>
          <w:bCs/>
          <w:color w:val="000000"/>
        </w:rPr>
        <w:t xml:space="preserve">Средства электронной подписи, применяемые при подаче заявки и прилагаемых к заявке электронных документов, должны быть сертифицированы в соответствии с законодательством Российской Федерации. </w:t>
      </w:r>
    </w:p>
    <w:p w:rsidR="00637B2B" w:rsidRPr="00C237EC" w:rsidRDefault="00637B2B" w:rsidP="00637B2B">
      <w:pPr>
        <w:ind w:firstLine="709"/>
        <w:jc w:val="both"/>
      </w:pPr>
      <w:r w:rsidRPr="00C237EC">
        <w:rPr>
          <w:b/>
        </w:rPr>
        <w:t>Форма заявки</w:t>
      </w:r>
      <w:r w:rsidRPr="00C237EC">
        <w:t xml:space="preserve"> на участие в аукционе установлена в Приложении 2 к извещению.</w:t>
      </w:r>
    </w:p>
    <w:p w:rsidR="00637B2B" w:rsidRPr="00C237EC" w:rsidRDefault="00637B2B" w:rsidP="00637B2B">
      <w:pPr>
        <w:tabs>
          <w:tab w:val="left" w:pos="709"/>
        </w:tabs>
        <w:autoSpaceDE w:val="0"/>
        <w:autoSpaceDN w:val="0"/>
        <w:adjustRightInd w:val="0"/>
        <w:ind w:firstLine="709"/>
        <w:jc w:val="both"/>
        <w:rPr>
          <w:color w:val="000000"/>
        </w:rPr>
      </w:pPr>
      <w:r w:rsidRPr="00C237EC">
        <w:rPr>
          <w:bCs/>
          <w:color w:val="000000"/>
        </w:rPr>
        <w:lastRenderedPageBreak/>
        <w:t xml:space="preserve">Для участия в аукционе заявителем представляются </w:t>
      </w:r>
      <w:r w:rsidRPr="00C237EC">
        <w:rPr>
          <w:color w:val="000000"/>
        </w:rPr>
        <w:t>следующие документы:</w:t>
      </w:r>
    </w:p>
    <w:p w:rsidR="00637B2B" w:rsidRPr="00C237EC" w:rsidRDefault="00637B2B" w:rsidP="00637B2B">
      <w:pPr>
        <w:tabs>
          <w:tab w:val="left" w:pos="709"/>
        </w:tabs>
        <w:autoSpaceDE w:val="0"/>
        <w:autoSpaceDN w:val="0"/>
        <w:adjustRightInd w:val="0"/>
        <w:ind w:firstLine="709"/>
        <w:jc w:val="both"/>
        <w:rPr>
          <w:color w:val="000000"/>
        </w:rPr>
      </w:pPr>
      <w:r w:rsidRPr="00C237EC">
        <w:rPr>
          <w:color w:val="000000"/>
        </w:rPr>
        <w:t>заявка на участие в аукционе по установленной в извещении форме Приложением 2 с указанием банковских реквизитов счета для возврата задатка, представляется Организатору аукциона в двух экземплярах с приложением следующих документов:</w:t>
      </w:r>
    </w:p>
    <w:p w:rsidR="00637B2B" w:rsidRPr="00C237EC" w:rsidRDefault="00637B2B" w:rsidP="00637B2B">
      <w:pPr>
        <w:autoSpaceDE w:val="0"/>
        <w:autoSpaceDN w:val="0"/>
        <w:adjustRightInd w:val="0"/>
        <w:ind w:firstLine="709"/>
        <w:jc w:val="both"/>
        <w:rPr>
          <w:color w:val="000000"/>
        </w:rPr>
      </w:pPr>
      <w:r w:rsidRPr="00C237EC">
        <w:rPr>
          <w:color w:val="000000"/>
        </w:rPr>
        <w:t>копии документов, удостоверяющих личность заявителя (для граждан);</w:t>
      </w:r>
    </w:p>
    <w:p w:rsidR="00637B2B" w:rsidRPr="00C237EC" w:rsidRDefault="00637B2B" w:rsidP="00637B2B">
      <w:pPr>
        <w:autoSpaceDE w:val="0"/>
        <w:autoSpaceDN w:val="0"/>
        <w:adjustRightInd w:val="0"/>
        <w:ind w:firstLine="709"/>
        <w:jc w:val="both"/>
        <w:rPr>
          <w:color w:val="000000"/>
        </w:rPr>
      </w:pPr>
      <w:r w:rsidRPr="00C237EC">
        <w:rPr>
          <w:color w:val="000000"/>
        </w:rPr>
        <w:t xml:space="preserve">надлежащим образом заверенный перевод </w:t>
      </w:r>
      <w:proofErr w:type="gramStart"/>
      <w:r w:rsidRPr="00C237EC">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237EC">
        <w:rPr>
          <w:color w:val="000000"/>
        </w:rPr>
        <w:t>, если заявителем является иностранное юридическое лицо;</w:t>
      </w:r>
    </w:p>
    <w:p w:rsidR="00637B2B" w:rsidRPr="00C237EC" w:rsidRDefault="00637B2B" w:rsidP="00637B2B">
      <w:pPr>
        <w:tabs>
          <w:tab w:val="left" w:pos="709"/>
        </w:tabs>
        <w:autoSpaceDE w:val="0"/>
        <w:autoSpaceDN w:val="0"/>
        <w:adjustRightInd w:val="0"/>
        <w:ind w:firstLine="709"/>
        <w:jc w:val="both"/>
        <w:rPr>
          <w:color w:val="000000"/>
        </w:rPr>
      </w:pPr>
      <w:r w:rsidRPr="00C237EC">
        <w:rPr>
          <w:color w:val="000000"/>
        </w:rPr>
        <w:t>документы, подтверждающие внесение задатка.</w:t>
      </w:r>
    </w:p>
    <w:p w:rsidR="00637B2B" w:rsidRPr="00C237EC" w:rsidRDefault="00637B2B" w:rsidP="00637B2B">
      <w:pPr>
        <w:autoSpaceDE w:val="0"/>
        <w:autoSpaceDN w:val="0"/>
        <w:adjustRightInd w:val="0"/>
        <w:ind w:firstLine="709"/>
        <w:jc w:val="both"/>
        <w:rPr>
          <w:color w:val="000000"/>
        </w:rPr>
      </w:pPr>
      <w:r w:rsidRPr="00C237EC">
        <w:rPr>
          <w:color w:val="000000"/>
        </w:rPr>
        <w:t xml:space="preserve">Представление документов подтверждающих внесение задатка признается заключением соглашения о задатке. </w:t>
      </w:r>
    </w:p>
    <w:p w:rsidR="00637B2B" w:rsidRPr="00C237EC" w:rsidRDefault="00637B2B" w:rsidP="00637B2B">
      <w:pPr>
        <w:shd w:val="clear" w:color="auto" w:fill="FFFFFF"/>
        <w:tabs>
          <w:tab w:val="left" w:pos="709"/>
        </w:tabs>
        <w:ind w:firstLine="709"/>
        <w:jc w:val="both"/>
        <w:rPr>
          <w:color w:val="000000"/>
        </w:rPr>
      </w:pPr>
      <w:r w:rsidRPr="00C237EC">
        <w:rPr>
          <w:color w:val="00000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37B2B" w:rsidRPr="00C237EC" w:rsidRDefault="00637B2B" w:rsidP="00637B2B">
      <w:pPr>
        <w:tabs>
          <w:tab w:val="left" w:pos="709"/>
        </w:tabs>
        <w:autoSpaceDE w:val="0"/>
        <w:autoSpaceDN w:val="0"/>
        <w:adjustRightInd w:val="0"/>
        <w:jc w:val="both"/>
      </w:pPr>
      <w:r w:rsidRPr="00C237EC">
        <w:tab/>
        <w:t>Один заявитель вправе подать только одну заявку на участие в аукционе.</w:t>
      </w:r>
    </w:p>
    <w:p w:rsidR="00637B2B" w:rsidRPr="00C237EC" w:rsidRDefault="00637B2B" w:rsidP="00637B2B">
      <w:pPr>
        <w:shd w:val="clear" w:color="auto" w:fill="FFFFFF"/>
        <w:autoSpaceDE w:val="0"/>
        <w:autoSpaceDN w:val="0"/>
        <w:adjustRightInd w:val="0"/>
        <w:ind w:firstLine="709"/>
        <w:jc w:val="both"/>
        <w:rPr>
          <w:bCs/>
        </w:rPr>
      </w:pPr>
      <w:r w:rsidRPr="00C237EC">
        <w:rPr>
          <w:bCs/>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37B2B" w:rsidRPr="00C237EC" w:rsidRDefault="00637B2B" w:rsidP="00637B2B">
      <w:pPr>
        <w:shd w:val="clear" w:color="auto" w:fill="FFFFFF"/>
        <w:tabs>
          <w:tab w:val="left" w:pos="709"/>
        </w:tabs>
        <w:autoSpaceDE w:val="0"/>
        <w:autoSpaceDN w:val="0"/>
        <w:adjustRightInd w:val="0"/>
        <w:ind w:firstLine="709"/>
        <w:jc w:val="both"/>
        <w:rPr>
          <w:bCs/>
        </w:rPr>
      </w:pPr>
      <w:r w:rsidRPr="00C237EC">
        <w:rPr>
          <w:bCs/>
        </w:rPr>
        <w:t>Заявитель не допускается к участию в аукционе в следующих случаях:</w:t>
      </w:r>
    </w:p>
    <w:p w:rsidR="00637B2B" w:rsidRPr="00C237EC" w:rsidRDefault="00637B2B" w:rsidP="00637B2B">
      <w:pPr>
        <w:shd w:val="clear" w:color="auto" w:fill="FFFFFF"/>
        <w:autoSpaceDE w:val="0"/>
        <w:autoSpaceDN w:val="0"/>
        <w:adjustRightInd w:val="0"/>
        <w:ind w:firstLine="709"/>
        <w:jc w:val="both"/>
        <w:rPr>
          <w:bCs/>
        </w:rPr>
      </w:pPr>
      <w:r w:rsidRPr="00C237EC">
        <w:rPr>
          <w:bCs/>
        </w:rPr>
        <w:t>непредставление необходимых для участия в аукционе документов или представление недостоверных сведений;</w:t>
      </w:r>
    </w:p>
    <w:p w:rsidR="00637B2B" w:rsidRPr="00C237EC" w:rsidRDefault="00637B2B" w:rsidP="00637B2B">
      <w:pPr>
        <w:shd w:val="clear" w:color="auto" w:fill="FFFFFF"/>
        <w:autoSpaceDE w:val="0"/>
        <w:autoSpaceDN w:val="0"/>
        <w:adjustRightInd w:val="0"/>
        <w:ind w:firstLine="709"/>
        <w:jc w:val="both"/>
        <w:rPr>
          <w:bCs/>
        </w:rPr>
      </w:pPr>
      <w:proofErr w:type="gramStart"/>
      <w:r w:rsidRPr="00C237EC">
        <w:rPr>
          <w:bCs/>
        </w:rPr>
        <w:t>не поступление</w:t>
      </w:r>
      <w:proofErr w:type="gramEnd"/>
      <w:r w:rsidRPr="00C237EC">
        <w:rPr>
          <w:bCs/>
        </w:rPr>
        <w:t xml:space="preserve"> задатка на счет Организатора на дату рассмотрения заявок на участие в аукционе;</w:t>
      </w:r>
    </w:p>
    <w:p w:rsidR="00637B2B" w:rsidRPr="00C237EC" w:rsidRDefault="00637B2B" w:rsidP="00637B2B">
      <w:pPr>
        <w:shd w:val="clear" w:color="auto" w:fill="FFFFFF"/>
        <w:autoSpaceDE w:val="0"/>
        <w:autoSpaceDN w:val="0"/>
        <w:adjustRightInd w:val="0"/>
        <w:ind w:firstLine="709"/>
        <w:jc w:val="both"/>
        <w:rPr>
          <w:bCs/>
        </w:rPr>
      </w:pPr>
      <w:r w:rsidRPr="00C237EC">
        <w:rPr>
          <w:bCs/>
        </w:rPr>
        <w:t>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37B2B" w:rsidRPr="00C237EC" w:rsidRDefault="00637B2B" w:rsidP="00637B2B">
      <w:pPr>
        <w:shd w:val="clear" w:color="auto" w:fill="FFFFFF"/>
        <w:autoSpaceDE w:val="0"/>
        <w:autoSpaceDN w:val="0"/>
        <w:adjustRightInd w:val="0"/>
        <w:ind w:firstLine="709"/>
        <w:jc w:val="both"/>
        <w:rPr>
          <w:bCs/>
        </w:rPr>
      </w:pPr>
      <w:r w:rsidRPr="00C237EC">
        <w:rPr>
          <w:bCs/>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7B2B" w:rsidRPr="00C237EC" w:rsidRDefault="00637B2B" w:rsidP="00637B2B">
      <w:pPr>
        <w:shd w:val="clear" w:color="auto" w:fill="FFFFFF"/>
        <w:tabs>
          <w:tab w:val="left" w:pos="709"/>
        </w:tabs>
        <w:ind w:firstLine="709"/>
        <w:jc w:val="both"/>
        <w:rPr>
          <w:color w:val="000000"/>
        </w:rPr>
      </w:pPr>
      <w:r w:rsidRPr="00C237EC">
        <w:rPr>
          <w:color w:val="000000"/>
        </w:rPr>
        <w:t xml:space="preserve">Заявки, поступившие </w:t>
      </w:r>
      <w:proofErr w:type="gramStart"/>
      <w:r w:rsidRPr="00C237EC">
        <w:rPr>
          <w:color w:val="000000"/>
        </w:rPr>
        <w:t>по истечение</w:t>
      </w:r>
      <w:proofErr w:type="gramEnd"/>
      <w:r w:rsidRPr="00C237EC">
        <w:rPr>
          <w:color w:val="000000"/>
        </w:rPr>
        <w:t xml:space="preserve"> срока приема заявок, возвращаются заявителям в день ее поступления.</w:t>
      </w:r>
    </w:p>
    <w:p w:rsidR="00637B2B" w:rsidRPr="00C237EC" w:rsidRDefault="00637B2B" w:rsidP="00637B2B">
      <w:pPr>
        <w:shd w:val="clear" w:color="auto" w:fill="FFFFFF"/>
        <w:ind w:firstLine="709"/>
        <w:jc w:val="both"/>
        <w:rPr>
          <w:color w:val="000000"/>
        </w:rPr>
      </w:pPr>
      <w:r w:rsidRPr="00C237EC">
        <w:rPr>
          <w:color w:val="000000"/>
        </w:rPr>
        <w:t>Заявка считается принятой Организатором, если ей присвоен регистрационный номер, о чем на заявке делается соответствующая отметка.</w:t>
      </w:r>
    </w:p>
    <w:p w:rsidR="00637B2B" w:rsidRPr="00C237EC" w:rsidRDefault="00637B2B" w:rsidP="00637B2B">
      <w:pPr>
        <w:shd w:val="clear" w:color="auto" w:fill="FFFFFF"/>
        <w:ind w:firstLine="709"/>
        <w:jc w:val="both"/>
        <w:rPr>
          <w:color w:val="000000"/>
        </w:rPr>
      </w:pPr>
      <w:r w:rsidRPr="00C237EC">
        <w:rPr>
          <w:color w:val="00000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37B2B" w:rsidRPr="00C237EC" w:rsidRDefault="00637B2B" w:rsidP="00637B2B">
      <w:pPr>
        <w:shd w:val="clear" w:color="auto" w:fill="FFFFFF"/>
        <w:tabs>
          <w:tab w:val="left" w:pos="709"/>
        </w:tabs>
        <w:autoSpaceDE w:val="0"/>
        <w:autoSpaceDN w:val="0"/>
        <w:adjustRightInd w:val="0"/>
        <w:ind w:firstLine="709"/>
        <w:jc w:val="both"/>
        <w:rPr>
          <w:bCs/>
        </w:rPr>
      </w:pPr>
      <w:r w:rsidRPr="00C237EC">
        <w:t>Организатор аукциона не вправе требовать представление иных документов.</w:t>
      </w:r>
    </w:p>
    <w:p w:rsidR="00637B2B" w:rsidRPr="00C237EC" w:rsidRDefault="00637B2B" w:rsidP="00637B2B">
      <w:pPr>
        <w:tabs>
          <w:tab w:val="left" w:pos="709"/>
        </w:tabs>
        <w:ind w:firstLine="709"/>
        <w:jc w:val="both"/>
      </w:pPr>
      <w:r w:rsidRPr="00C237EC">
        <w:rPr>
          <w:b/>
        </w:rPr>
        <w:t xml:space="preserve">Предмет аукциона – </w:t>
      </w:r>
      <w:r w:rsidRPr="00C237EC">
        <w:t>право на заключение договора аренды на</w:t>
      </w:r>
      <w:r w:rsidRPr="00C237EC">
        <w:rPr>
          <w:b/>
        </w:rPr>
        <w:t xml:space="preserve"> </w:t>
      </w:r>
      <w:r w:rsidRPr="00C237EC">
        <w:t>земельный участок, находящийся в государственной собственности, которая не разграничена, согласно лотам, представленным в Приложении 1 к извещению.</w:t>
      </w:r>
    </w:p>
    <w:p w:rsidR="00637B2B" w:rsidRPr="00C237EC" w:rsidRDefault="00637B2B" w:rsidP="00637B2B">
      <w:pPr>
        <w:tabs>
          <w:tab w:val="left" w:pos="709"/>
        </w:tabs>
        <w:ind w:firstLine="709"/>
        <w:jc w:val="both"/>
      </w:pPr>
      <w:r w:rsidRPr="00C237EC">
        <w:rPr>
          <w:b/>
        </w:rPr>
        <w:t>Начальная цена предмета аукциона</w:t>
      </w:r>
      <w:r w:rsidRPr="00C237EC">
        <w:t xml:space="preserve"> – размер начальной ежегодной арендной платы, представлен в Приложении 1 к извещению.</w:t>
      </w:r>
    </w:p>
    <w:p w:rsidR="00637B2B" w:rsidRPr="00C237EC" w:rsidRDefault="00637B2B" w:rsidP="00637B2B">
      <w:pPr>
        <w:ind w:firstLine="709"/>
        <w:jc w:val="both"/>
      </w:pPr>
      <w:r w:rsidRPr="00C237EC">
        <w:rPr>
          <w:b/>
        </w:rPr>
        <w:t>«Шаг аукциона»</w:t>
      </w:r>
      <w:r w:rsidRPr="00C237EC">
        <w:t xml:space="preserve"> по лотам,  представлен в Приложении 1 к извещению. </w:t>
      </w:r>
      <w:proofErr w:type="gramStart"/>
      <w:r w:rsidRPr="00C237EC">
        <w:t xml:space="preserve">Председатель комиссии вправе увеличить в процессе проведения аукциона текущую цену </w:t>
      </w:r>
      <w:r w:rsidRPr="00C237EC">
        <w:lastRenderedPageBreak/>
        <w:t>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предмета аукциона, не увеличивая «шаг аукциона», при условии согласия всех участников аукциона.</w:t>
      </w:r>
      <w:proofErr w:type="gramEnd"/>
    </w:p>
    <w:p w:rsidR="00637B2B" w:rsidRPr="00C237EC" w:rsidRDefault="00637B2B" w:rsidP="00637B2B">
      <w:pPr>
        <w:tabs>
          <w:tab w:val="left" w:pos="709"/>
        </w:tabs>
        <w:ind w:firstLine="709"/>
        <w:jc w:val="both"/>
        <w:rPr>
          <w:bCs/>
        </w:rPr>
      </w:pPr>
      <w:r w:rsidRPr="00C237EC">
        <w:rPr>
          <w:b/>
          <w:bCs/>
        </w:rPr>
        <w:t>Размер задатка</w:t>
      </w:r>
      <w:r w:rsidRPr="00C237EC">
        <w:rPr>
          <w:bCs/>
        </w:rPr>
        <w:t xml:space="preserve"> по лотам представлен в Приложении 1 к извещению.</w:t>
      </w:r>
    </w:p>
    <w:p w:rsidR="00637B2B" w:rsidRPr="00C237EC" w:rsidRDefault="00637B2B" w:rsidP="00637B2B">
      <w:pPr>
        <w:ind w:firstLine="709"/>
        <w:rPr>
          <w:bCs/>
        </w:rPr>
      </w:pPr>
      <w:r w:rsidRPr="00C237EC">
        <w:rPr>
          <w:bCs/>
        </w:rPr>
        <w:t>Задаток вносится единым платежом.</w:t>
      </w:r>
    </w:p>
    <w:p w:rsidR="00637B2B" w:rsidRPr="00C237EC" w:rsidRDefault="00637B2B" w:rsidP="00637B2B">
      <w:pPr>
        <w:ind w:firstLine="709"/>
        <w:rPr>
          <w:bCs/>
        </w:rPr>
      </w:pPr>
      <w:r w:rsidRPr="00C237EC">
        <w:rPr>
          <w:bCs/>
        </w:rPr>
        <w:t xml:space="preserve">Задаток должен быть внесен в срок </w:t>
      </w:r>
      <w:r w:rsidRPr="00C237EC">
        <w:rPr>
          <w:b/>
          <w:bCs/>
        </w:rPr>
        <w:t>до 23.06.2020 г</w:t>
      </w:r>
      <w:r w:rsidRPr="00C237EC">
        <w:rPr>
          <w:bCs/>
        </w:rPr>
        <w:t>.</w:t>
      </w:r>
      <w:r w:rsidRPr="00C237EC">
        <w:t xml:space="preserve"> (включительно).</w:t>
      </w:r>
    </w:p>
    <w:p w:rsidR="00637B2B" w:rsidRPr="00C237EC" w:rsidRDefault="00637B2B" w:rsidP="00637B2B">
      <w:pPr>
        <w:ind w:firstLine="709"/>
        <w:jc w:val="both"/>
        <w:rPr>
          <w:bCs/>
        </w:rPr>
      </w:pPr>
      <w:r w:rsidRPr="00C237EC">
        <w:rPr>
          <w:bCs/>
        </w:rPr>
        <w:t>Документом, подтверждающим внесение задатка на счет Организатора аукциона,  является выписка со счета Организатора аукциона.</w:t>
      </w:r>
    </w:p>
    <w:p w:rsidR="00637B2B" w:rsidRPr="00C237EC" w:rsidRDefault="00637B2B" w:rsidP="00637B2B">
      <w:pPr>
        <w:tabs>
          <w:tab w:val="left" w:pos="709"/>
        </w:tabs>
        <w:ind w:firstLine="709"/>
        <w:jc w:val="both"/>
      </w:pPr>
      <w:r w:rsidRPr="00C237EC">
        <w:rPr>
          <w:bCs/>
        </w:rPr>
        <w:t>Пр</w:t>
      </w:r>
      <w:r w:rsidRPr="00C237EC">
        <w:t xml:space="preserve">етенденты на участие в аукционе оплачивают задаток. Сумма задатка, указанная в Приложение 1, перечисляется на счет УФК по Красноярскому краю (РОУМИ </w:t>
      </w:r>
      <w:proofErr w:type="spellStart"/>
      <w:r w:rsidRPr="00C237EC">
        <w:t>л.с</w:t>
      </w:r>
      <w:proofErr w:type="spellEnd"/>
      <w:r w:rsidRPr="00C237EC">
        <w:t xml:space="preserve">. 05193002500), ИНН 2401005000, КПП 240101001, ОКТМО 04601401, </w:t>
      </w:r>
      <w:proofErr w:type="gramStart"/>
      <w:r w:rsidRPr="00C237EC">
        <w:t>р</w:t>
      </w:r>
      <w:proofErr w:type="gramEnd"/>
      <w:r w:rsidRPr="00C237EC">
        <w:t xml:space="preserve">/с 40302810100003000304, отделение Красноярск г. Красноярск, БИК 040407001, КБК 00000000000000000000, назначение платежа: задаток за участие в аукционе ЛОТ №___. Задаток должен поступить на счет Организатора до дня окончания приема заявок (включительно) для участия в аукционе, в противном </w:t>
      </w:r>
      <w:proofErr w:type="gramStart"/>
      <w:r w:rsidRPr="00C237EC">
        <w:t>случае</w:t>
      </w:r>
      <w:proofErr w:type="gramEnd"/>
      <w:r w:rsidRPr="00C237EC">
        <w:t xml:space="preserve">, заявитель не допускается к участию в аукционе. </w:t>
      </w:r>
    </w:p>
    <w:p w:rsidR="00637B2B" w:rsidRPr="00C237EC" w:rsidRDefault="00637B2B" w:rsidP="00637B2B">
      <w:pPr>
        <w:tabs>
          <w:tab w:val="left" w:pos="709"/>
        </w:tabs>
        <w:ind w:firstLine="709"/>
        <w:jc w:val="both"/>
      </w:pPr>
      <w:r w:rsidRPr="00C237EC">
        <w:t xml:space="preserve">Суммы задатков, внесенных участниками аукциона, за исключением Победителя, возвращаются участникам аукциона в течение трех рабочих дней со дня подписания протокола о результатах аукциона. Внесенный победителем аукциона задаток засчитывается в счет арендной платы. При уклонении Победителя от заключения </w:t>
      </w:r>
      <w:proofErr w:type="gramStart"/>
      <w:r w:rsidRPr="00C237EC">
        <w:t>указанных</w:t>
      </w:r>
      <w:proofErr w:type="gramEnd"/>
      <w:r w:rsidRPr="00C237EC">
        <w:t xml:space="preserve"> договор, задаток не возвращается. </w:t>
      </w:r>
    </w:p>
    <w:p w:rsidR="00637B2B" w:rsidRPr="00C237EC" w:rsidRDefault="00637B2B" w:rsidP="00637B2B">
      <w:pPr>
        <w:ind w:firstLine="709"/>
        <w:jc w:val="both"/>
      </w:pPr>
      <w:r w:rsidRPr="00C237EC">
        <w:t>Возврат задатков лицам, не допущенных к участию в аукционе, осуществляется в течение 3 рабочих дней со дня оформления протокола рассмотрения заявок на участие в аукционе.</w:t>
      </w:r>
    </w:p>
    <w:p w:rsidR="00637B2B" w:rsidRPr="00C237EC" w:rsidRDefault="00637B2B" w:rsidP="00637B2B">
      <w:pPr>
        <w:tabs>
          <w:tab w:val="left" w:pos="709"/>
        </w:tabs>
        <w:ind w:firstLine="709"/>
        <w:jc w:val="both"/>
      </w:pPr>
      <w:r w:rsidRPr="00C237EC">
        <w:t xml:space="preserve">Возврат задатков участвовавшим в аукционе, но не победившим в нем лицам осуществляется в течение 3 рабочих дней со дня подписания протокола о результатах аукциона. </w:t>
      </w:r>
    </w:p>
    <w:p w:rsidR="00637B2B" w:rsidRPr="00C237EC" w:rsidRDefault="00637B2B" w:rsidP="00637B2B">
      <w:pPr>
        <w:ind w:firstLine="709"/>
        <w:jc w:val="both"/>
      </w:pPr>
      <w:r w:rsidRPr="00C237EC">
        <w:t>Возврат задатков при принятии Организатором аукциона решения об отказе в проведение аукциона, осуществляется в течение 3 рабочих дней со дня принятия данного решения.</w:t>
      </w:r>
    </w:p>
    <w:p w:rsidR="00637B2B" w:rsidRPr="00C237EC" w:rsidRDefault="00637B2B" w:rsidP="00637B2B">
      <w:pPr>
        <w:ind w:firstLine="709"/>
        <w:jc w:val="both"/>
      </w:pPr>
      <w:r w:rsidRPr="00C237EC">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637B2B" w:rsidRPr="00C237EC" w:rsidRDefault="00637B2B" w:rsidP="00637B2B">
      <w:pPr>
        <w:tabs>
          <w:tab w:val="left" w:pos="709"/>
        </w:tabs>
        <w:ind w:firstLine="709"/>
        <w:jc w:val="both"/>
      </w:pPr>
      <w:r w:rsidRPr="00C237EC">
        <w:rPr>
          <w:b/>
        </w:rPr>
        <w:t>Порядок проведения аукциона</w:t>
      </w:r>
      <w:r w:rsidRPr="00C237EC">
        <w:t>:</w:t>
      </w:r>
    </w:p>
    <w:p w:rsidR="00637B2B" w:rsidRPr="00C237EC" w:rsidRDefault="00637B2B" w:rsidP="00637B2B">
      <w:pPr>
        <w:tabs>
          <w:tab w:val="left" w:pos="709"/>
        </w:tabs>
        <w:autoSpaceDE w:val="0"/>
        <w:autoSpaceDN w:val="0"/>
        <w:adjustRightInd w:val="0"/>
        <w:ind w:firstLine="709"/>
        <w:jc w:val="both"/>
        <w:rPr>
          <w:color w:val="000000"/>
        </w:rPr>
      </w:pPr>
      <w:r w:rsidRPr="00C237EC">
        <w:rPr>
          <w:color w:val="000000"/>
        </w:rPr>
        <w:t xml:space="preserve">Аукцион является открытым по составу участников, за исключением случаев, предусмотренных п. 10 ст. 39.11 Земельного кодекса Российской Федерации. В аукционе могут участвовать только те претенденты, которые были признаны участниками аукциона и прошли регистрацию. </w:t>
      </w:r>
    </w:p>
    <w:p w:rsidR="00637B2B" w:rsidRPr="00C237EC" w:rsidRDefault="00637B2B" w:rsidP="00637B2B">
      <w:pPr>
        <w:tabs>
          <w:tab w:val="left" w:pos="709"/>
        </w:tabs>
        <w:autoSpaceDE w:val="0"/>
        <w:autoSpaceDN w:val="0"/>
        <w:adjustRightInd w:val="0"/>
        <w:ind w:firstLine="709"/>
        <w:jc w:val="both"/>
        <w:rPr>
          <w:color w:val="000000"/>
        </w:rPr>
      </w:pPr>
      <w:r w:rsidRPr="00C237EC">
        <w:rPr>
          <w:color w:val="000000"/>
        </w:rPr>
        <w:t xml:space="preserve">Перед началом аукциона участники обязаны предъявить паспорт и доверенность на представителя, уполномоченного действовать от имени участника, в случае участия в аукционе представителя, действующего по доверенности. </w:t>
      </w:r>
    </w:p>
    <w:p w:rsidR="00637B2B" w:rsidRPr="00C237EC" w:rsidRDefault="00637B2B" w:rsidP="00637B2B">
      <w:pPr>
        <w:ind w:firstLine="709"/>
        <w:jc w:val="both"/>
      </w:pPr>
      <w:r w:rsidRPr="00C237EC">
        <w:t xml:space="preserve">Началом аукциона считается момент объявления начальной цены лота. </w:t>
      </w:r>
    </w:p>
    <w:p w:rsidR="00637B2B" w:rsidRPr="00C237EC" w:rsidRDefault="00637B2B" w:rsidP="00637B2B">
      <w:pPr>
        <w:ind w:firstLine="709"/>
        <w:jc w:val="both"/>
      </w:pPr>
      <w:r w:rsidRPr="00C237EC">
        <w:t>После оглашения аукционистом начальной цены предмета аукциона  – начального ежегодного размера арендной плата, участникам аукциона предлагается заявить эту цену путем поднятия карточек.</w:t>
      </w:r>
    </w:p>
    <w:p w:rsidR="00637B2B" w:rsidRPr="00C237EC" w:rsidRDefault="00637B2B" w:rsidP="00637B2B">
      <w:pPr>
        <w:tabs>
          <w:tab w:val="left" w:pos="709"/>
        </w:tabs>
        <w:ind w:firstLine="709"/>
        <w:jc w:val="both"/>
      </w:pPr>
      <w:r w:rsidRPr="00C237EC">
        <w:t xml:space="preserve">После того, как участники согласились с начальной ценой предмета аукциона, аукционист предлагает участникам аукциона заявлять свои предложения по цене ежегодного размера арендной плата, превышающей начальную цену. Каждая </w:t>
      </w:r>
      <w:r w:rsidRPr="00C237EC">
        <w:lastRenderedPageBreak/>
        <w:t xml:space="preserve">последующая цена, превышающая предыдущую цену на шаг аукциона, </w:t>
      </w:r>
      <w:proofErr w:type="gramStart"/>
      <w:r w:rsidRPr="00C237EC">
        <w:t>заявляется</w:t>
      </w:r>
      <w:proofErr w:type="gramEnd"/>
      <w:r w:rsidRPr="00C237EC">
        <w:t xml:space="preserve"> участниками аукциона путем поднятия карточек. </w:t>
      </w:r>
    </w:p>
    <w:p w:rsidR="00637B2B" w:rsidRPr="00C237EC" w:rsidRDefault="00637B2B" w:rsidP="00637B2B">
      <w:pPr>
        <w:tabs>
          <w:tab w:val="left" w:pos="709"/>
        </w:tabs>
        <w:ind w:firstLine="709"/>
        <w:jc w:val="both"/>
      </w:pPr>
      <w:r w:rsidRPr="00C237EC">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637B2B" w:rsidRPr="00C237EC" w:rsidRDefault="00637B2B" w:rsidP="00637B2B">
      <w:pPr>
        <w:tabs>
          <w:tab w:val="left" w:pos="709"/>
        </w:tabs>
        <w:autoSpaceDE w:val="0"/>
        <w:autoSpaceDN w:val="0"/>
        <w:adjustRightInd w:val="0"/>
        <w:ind w:firstLine="708"/>
        <w:jc w:val="both"/>
      </w:pPr>
      <w:r w:rsidRPr="00C237EC">
        <w:t xml:space="preserve">Победителем аукциона признается участник аукциона, предложивший наибольшую цену ежегодного размера арендной плата за земельный участок, номер карточки которого и заявленная им цена были названы аукционистом последними. </w:t>
      </w:r>
    </w:p>
    <w:p w:rsidR="00637B2B" w:rsidRPr="00C237EC" w:rsidRDefault="00637B2B" w:rsidP="00637B2B">
      <w:pPr>
        <w:tabs>
          <w:tab w:val="left" w:pos="709"/>
        </w:tabs>
        <w:ind w:firstLine="709"/>
        <w:jc w:val="both"/>
      </w:pPr>
      <w:r w:rsidRPr="00C237EC">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637B2B" w:rsidRPr="00C237EC" w:rsidRDefault="00637B2B" w:rsidP="00637B2B">
      <w:pPr>
        <w:ind w:firstLine="709"/>
        <w:jc w:val="both"/>
      </w:pPr>
      <w:r w:rsidRPr="00C237EC">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в течение одного рабочего дня со дня подписания данного протокола.</w:t>
      </w:r>
    </w:p>
    <w:p w:rsidR="00637B2B" w:rsidRPr="00C237EC" w:rsidRDefault="00637B2B" w:rsidP="00637B2B">
      <w:pPr>
        <w:autoSpaceDE w:val="0"/>
        <w:autoSpaceDN w:val="0"/>
        <w:adjustRightInd w:val="0"/>
        <w:ind w:firstLine="708"/>
        <w:jc w:val="both"/>
      </w:pPr>
      <w:r w:rsidRPr="00C237EC">
        <w:t>Уполномоченный орган направляет победителю аукциона четыре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w:t>
      </w:r>
    </w:p>
    <w:p w:rsidR="00637B2B" w:rsidRPr="00C237EC" w:rsidRDefault="00637B2B" w:rsidP="00637B2B">
      <w:pPr>
        <w:tabs>
          <w:tab w:val="left" w:pos="709"/>
        </w:tabs>
        <w:ind w:firstLine="709"/>
        <w:jc w:val="both"/>
      </w:pPr>
      <w:proofErr w:type="gramStart"/>
      <w:r w:rsidRPr="00C237EC">
        <w:t>Аукцион признается несостоявшимся, если не подано ни одной заявки на участие в аукционе или только один заявитель признан участником аукциона, в случае если в аукционе участвовал только один участник, подавший указанную заявку, соответствующую требованиям, указанным в извещении о проведение аукциона, либо в случае, если после троекратного объявления предложения о начальной цене предмета аукциона не поступило ни одного предложения о цене</w:t>
      </w:r>
      <w:proofErr w:type="gramEnd"/>
      <w:r w:rsidRPr="00C237EC">
        <w:t xml:space="preserve"> предмета аукциона, </w:t>
      </w:r>
      <w:proofErr w:type="gramStart"/>
      <w:r w:rsidRPr="00C237EC">
        <w:t>которое</w:t>
      </w:r>
      <w:proofErr w:type="gramEnd"/>
      <w:r w:rsidRPr="00C237EC">
        <w:t xml:space="preserve"> предусматривало бы более высокую цену предмета аукциона. Уполномоченный орган в течение десяти дней со дня подписания протокола, обязан направить участнику четыре экземпляра подписанного проекта договора аренды на земельный участок.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7B2B" w:rsidRPr="00C237EC" w:rsidRDefault="00637B2B" w:rsidP="00637B2B">
      <w:pPr>
        <w:tabs>
          <w:tab w:val="left" w:pos="709"/>
        </w:tabs>
        <w:ind w:firstLine="709"/>
        <w:jc w:val="both"/>
      </w:pPr>
      <w:r w:rsidRPr="00C237EC">
        <w:t xml:space="preserve">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и которые </w:t>
      </w:r>
      <w:proofErr w:type="gramStart"/>
      <w:r w:rsidRPr="00C237EC">
        <w:t>уклонились от их заключения включаются</w:t>
      </w:r>
      <w:proofErr w:type="gramEnd"/>
      <w:r w:rsidRPr="00C237EC">
        <w:t xml:space="preserve"> в реестр недобросовестных участников аукциона.</w:t>
      </w:r>
    </w:p>
    <w:p w:rsidR="00637B2B" w:rsidRPr="00C237EC" w:rsidRDefault="00637B2B" w:rsidP="00637B2B">
      <w:pPr>
        <w:tabs>
          <w:tab w:val="left" w:pos="709"/>
        </w:tabs>
        <w:autoSpaceDE w:val="0"/>
        <w:autoSpaceDN w:val="0"/>
        <w:adjustRightInd w:val="0"/>
        <w:jc w:val="both"/>
      </w:pPr>
      <w:r w:rsidRPr="00C237EC">
        <w:tab/>
        <w:t>Проекты договоров аренды на земельные участки прилагаются к настоящему извещению, Приложение 3.</w:t>
      </w:r>
    </w:p>
    <w:p w:rsidR="00637B2B" w:rsidRPr="00C237EC" w:rsidRDefault="00637B2B" w:rsidP="00637B2B">
      <w:pPr>
        <w:tabs>
          <w:tab w:val="left" w:pos="709"/>
        </w:tabs>
        <w:ind w:firstLine="709"/>
        <w:jc w:val="both"/>
      </w:pPr>
      <w:r w:rsidRPr="00C237EC">
        <w:t xml:space="preserve">Уполномоченный орган вправе принять решение об отказе в проведение аукциона в случае выявления обстоятельств, предусмотренных п. 8 ст. 39.11 Земельного кодекса РФ. Извещение об отказе в проведение аукциона размещается на официальном сайте в течение трех дней со дня принятия данного решения.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 </w:t>
      </w:r>
    </w:p>
    <w:p w:rsidR="00637B2B" w:rsidRPr="00C237EC" w:rsidRDefault="00637B2B" w:rsidP="00637B2B">
      <w:pPr>
        <w:tabs>
          <w:tab w:val="left" w:pos="709"/>
        </w:tabs>
        <w:ind w:firstLine="709"/>
        <w:jc w:val="both"/>
      </w:pPr>
      <w:r w:rsidRPr="00C237EC">
        <w:t xml:space="preserve">Осмотр земельных участков на местности организуется организатором аукциона, кроме выходных и праздничных дней, в течение срока приема заявок по мере необходимости. Осмотреть земельный участок на местности можно самостоятельно. </w:t>
      </w:r>
    </w:p>
    <w:p w:rsidR="00637B2B" w:rsidRPr="00C237EC" w:rsidRDefault="00637B2B" w:rsidP="00637B2B">
      <w:pPr>
        <w:tabs>
          <w:tab w:val="left" w:pos="709"/>
        </w:tabs>
        <w:ind w:firstLine="709"/>
        <w:jc w:val="both"/>
      </w:pPr>
      <w:proofErr w:type="gramStart"/>
      <w:r w:rsidRPr="00C237EC">
        <w:lastRenderedPageBreak/>
        <w:t xml:space="preserve">Информационное сообщение о проведение аукциона подлежит опубликованию на официальном сайте Российской Федерации в сети «Интернет» для размещения информации о проведении торгов </w:t>
      </w:r>
      <w:hyperlink r:id="rId6" w:history="1">
        <w:r w:rsidRPr="00C237EC">
          <w:rPr>
            <w:color w:val="0000FF"/>
            <w:u w:val="single"/>
          </w:rPr>
          <w:t>www.torgi.</w:t>
        </w:r>
        <w:r w:rsidRPr="00C237EC">
          <w:rPr>
            <w:color w:val="0000FF"/>
            <w:u w:val="single"/>
            <w:lang w:val="en-US"/>
          </w:rPr>
          <w:t>gov</w:t>
        </w:r>
        <w:r w:rsidRPr="00C237EC">
          <w:rPr>
            <w:color w:val="0000FF"/>
            <w:u w:val="single"/>
          </w:rPr>
          <w:t>.ru</w:t>
        </w:r>
      </w:hyperlink>
      <w:r w:rsidRPr="00C237EC">
        <w:t xml:space="preserve">, на официальном сайте муниципального образования Абанский район </w:t>
      </w:r>
      <w:hyperlink r:id="rId7" w:history="1">
        <w:proofErr w:type="gramEnd"/>
        <w:r w:rsidRPr="00C237EC">
          <w:rPr>
            <w:color w:val="0000FF"/>
            <w:u w:val="single"/>
          </w:rPr>
          <w:t>http://abannet.ru/</w:t>
        </w:r>
        <w:proofErr w:type="gramStart"/>
      </w:hyperlink>
      <w:r w:rsidRPr="00C237EC">
        <w:t xml:space="preserve">, и по месту нахождения земельного участка в порядке, установленном для официального опубликования муниципальных правовых актов, </w:t>
      </w:r>
      <w:r w:rsidRPr="00C237EC">
        <w:rPr>
          <w:color w:val="0000FF"/>
          <w:u w:val="single"/>
        </w:rPr>
        <w:t xml:space="preserve">администрации Абанского сельсовета Абанского района </w:t>
      </w:r>
      <w:hyperlink r:id="rId8" w:history="1">
        <w:r w:rsidRPr="00C237EC">
          <w:rPr>
            <w:color w:val="0000FF"/>
            <w:u w:val="single"/>
          </w:rPr>
          <w:t>http://aban-pos.gbu.su/</w:t>
        </w:r>
      </w:hyperlink>
      <w:r w:rsidRPr="00C237EC">
        <w:t xml:space="preserve"> в</w:t>
      </w:r>
      <w:proofErr w:type="gramEnd"/>
      <w:r w:rsidRPr="00C237EC">
        <w:t xml:space="preserve"> общественно-политической газете «Красное знамя», на официальном сайте администрации Долгомостовского сельсовета Абанского района </w:t>
      </w:r>
      <w:hyperlink r:id="rId9" w:history="1">
        <w:r w:rsidRPr="00C237EC">
          <w:rPr>
            <w:color w:val="0000FF"/>
            <w:u w:val="single"/>
          </w:rPr>
          <w:t>http://dolgomost-adm.gbu.su/</w:t>
        </w:r>
      </w:hyperlink>
      <w:r w:rsidRPr="00C237EC">
        <w:t>, в муниципальной общественной газете «Ведомости Долгомостовского сельсовета», не менее чем за тридцать дней до дня проведения аукциона.</w:t>
      </w:r>
    </w:p>
    <w:p w:rsidR="00637B2B" w:rsidRPr="00C237EC" w:rsidRDefault="00637B2B" w:rsidP="00637B2B">
      <w:pPr>
        <w:ind w:firstLine="709"/>
        <w:jc w:val="both"/>
      </w:pPr>
    </w:p>
    <w:p w:rsidR="00637B2B" w:rsidRPr="00C237EC" w:rsidRDefault="00637B2B" w:rsidP="00637B2B">
      <w:pPr>
        <w:ind w:firstLine="709"/>
        <w:jc w:val="both"/>
      </w:pPr>
    </w:p>
    <w:p w:rsidR="00637B2B" w:rsidRPr="00C237EC" w:rsidRDefault="00637B2B" w:rsidP="00637B2B">
      <w:pPr>
        <w:tabs>
          <w:tab w:val="left" w:pos="709"/>
        </w:tabs>
        <w:jc w:val="both"/>
      </w:pPr>
      <w:r w:rsidRPr="00C237EC">
        <w:t xml:space="preserve">Начальник РОУМИ                                                                                                 О.В. </w:t>
      </w:r>
      <w:proofErr w:type="spellStart"/>
      <w:r w:rsidRPr="00C237EC">
        <w:t>Коспирович</w:t>
      </w:r>
      <w:proofErr w:type="spellEnd"/>
      <w:r w:rsidRPr="00C237EC">
        <w:t xml:space="preserve"> </w:t>
      </w:r>
    </w:p>
    <w:p w:rsidR="00637B2B" w:rsidRPr="00C237EC" w:rsidRDefault="00637B2B" w:rsidP="00637B2B">
      <w:pPr>
        <w:jc w:val="both"/>
        <w:rPr>
          <w:lang w:val="x-none" w:eastAsia="x-none"/>
        </w:rPr>
      </w:pPr>
    </w:p>
    <w:p w:rsidR="00637B2B" w:rsidRPr="00C237EC" w:rsidRDefault="00637B2B" w:rsidP="00637B2B">
      <w:pPr>
        <w:jc w:val="both"/>
        <w:rPr>
          <w:lang w:val="x-none" w:eastAsia="x-none"/>
        </w:rPr>
      </w:pPr>
    </w:p>
    <w:p w:rsidR="00132644" w:rsidRDefault="00132644"/>
    <w:sectPr w:rsidR="001326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27"/>
    <w:rsid w:val="00132644"/>
    <w:rsid w:val="002E4B72"/>
    <w:rsid w:val="00637B2B"/>
    <w:rsid w:val="009D7E27"/>
    <w:rsid w:val="00D2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an-pos.gbu.su/" TargetMode="External"/><Relationship Id="rId3" Type="http://schemas.openxmlformats.org/officeDocument/2006/relationships/settings" Target="settings.xml"/><Relationship Id="rId7" Type="http://schemas.openxmlformats.org/officeDocument/2006/relationships/hyperlink" Target="http://abann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mailto:aban-kumi@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lgomost-adm.gb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2287</Words>
  <Characters>13037</Characters>
  <Application>Microsoft Office Word</Application>
  <DocSecurity>0</DocSecurity>
  <Lines>108</Lines>
  <Paragraphs>30</Paragraphs>
  <ScaleCrop>false</ScaleCrop>
  <Company>SPecialiST RePack</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2020-06-25T02:08:00Z</dcterms:created>
  <dcterms:modified xsi:type="dcterms:W3CDTF">2020-06-25T02:09:00Z</dcterms:modified>
</cp:coreProperties>
</file>